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6927" w14:textId="77777777" w:rsidR="00437F0F" w:rsidRDefault="00437F0F">
      <w:pPr>
        <w:pStyle w:val="Default"/>
        <w:spacing w:after="240" w:line="560" w:lineRule="atLeast"/>
        <w:rPr>
          <w:rFonts w:ascii="Helvetica" w:eastAsia="Helvetica" w:hAnsi="Helvetica" w:cs="Helvetica"/>
          <w:b/>
          <w:bCs/>
          <w:color w:val="5A5A59"/>
          <w:sz w:val="40"/>
          <w:szCs w:val="40"/>
          <w:u w:color="5A5A59"/>
        </w:rPr>
      </w:pPr>
      <w:r>
        <w:rPr>
          <w:b/>
          <w:bCs/>
          <w:color w:val="1A666D"/>
          <w:sz w:val="40"/>
          <w:szCs w:val="40"/>
        </w:rPr>
        <w:t>The Horizon Storyline</w:t>
      </w:r>
    </w:p>
    <w:p w14:paraId="3B5ED6B5" w14:textId="77777777" w:rsidR="00437F0F" w:rsidRDefault="00437F0F">
      <w:pPr>
        <w:pStyle w:val="Body"/>
        <w:ind w:left="720" w:right="720"/>
        <w:jc w:val="both"/>
        <w:rPr>
          <w:rFonts w:ascii="Helvetica" w:eastAsia="Helvetica" w:hAnsi="Helvetica" w:cs="Helvetica"/>
          <w:color w:val="5A5A59"/>
          <w:sz w:val="24"/>
          <w:szCs w:val="24"/>
          <w:u w:color="5A5A59"/>
        </w:rPr>
      </w:pPr>
      <w:r>
        <w:rPr>
          <w:rFonts w:ascii="Helvetica" w:eastAsia="Cambria" w:hAnsi="Helvetica" w:cs="Cambria"/>
          <w:color w:val="5A5A59"/>
          <w:sz w:val="24"/>
          <w:szCs w:val="24"/>
          <w:u w:color="5A5A59"/>
        </w:rPr>
        <w:t xml:space="preserve">The Horizon Storyline is a tool developed in the book God Dreams by Will Mancini that ‘snaps’ into the Vision Frame as the most complete visionary picture of your church. It’s a visionary planning tool designed to </w:t>
      </w:r>
      <w:r>
        <w:rPr>
          <w:rFonts w:ascii="Helvetica" w:eastAsia="Cambria" w:hAnsi="Helvetica" w:cs="Cambria"/>
          <w:color w:val="5A5A59"/>
          <w:sz w:val="24"/>
          <w:szCs w:val="24"/>
          <w:u w:val="single" w:color="5A5A59"/>
        </w:rPr>
        <w:t>provide the right amount of vision content at the right amount of time in the future for the entire leadership team</w:t>
      </w:r>
      <w:r>
        <w:rPr>
          <w:rFonts w:ascii="Helvetica" w:eastAsia="Cambria" w:hAnsi="Helvetica" w:cs="Cambria"/>
          <w:color w:val="5A5A59"/>
          <w:sz w:val="24"/>
          <w:szCs w:val="24"/>
          <w:u w:color="5A5A59"/>
        </w:rPr>
        <w:t>. The Horizon Storyline, or 1:4:1:4, equates how we physically see with a Foreground, Midground, Background, and Beyond-The-Horizon and translates that into time frames for the church’s vision:</w:t>
      </w:r>
    </w:p>
    <w:p w14:paraId="405FB9EA" w14:textId="77777777" w:rsidR="00437F0F" w:rsidRDefault="00437F0F">
      <w:pPr>
        <w:pStyle w:val="Body"/>
        <w:ind w:left="720" w:right="720"/>
        <w:jc w:val="both"/>
        <w:rPr>
          <w:rFonts w:ascii="Helvetica" w:eastAsia="Helvetica" w:hAnsi="Helvetica" w:cs="Helvetica"/>
          <w:color w:val="5A5A59"/>
          <w:sz w:val="24"/>
          <w:szCs w:val="24"/>
          <w:u w:color="5A5A59"/>
        </w:rPr>
      </w:pPr>
    </w:p>
    <w:p w14:paraId="336C2FE2" w14:textId="77777777" w:rsidR="00437F0F" w:rsidRDefault="00437F0F" w:rsidP="00437F0F">
      <w:pPr>
        <w:pStyle w:val="Body"/>
        <w:numPr>
          <w:ilvl w:val="1"/>
          <w:numId w:val="7"/>
        </w:numPr>
        <w:ind w:right="720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Helvetica" w:eastAsia="Cambria" w:hAnsi="Helvetica" w:cs="Cambria"/>
          <w:color w:val="767124"/>
          <w:sz w:val="24"/>
          <w:szCs w:val="24"/>
          <w:u w:val="single" w:color="5A5A59"/>
        </w:rPr>
        <w:t>Beyond-the-horizon vision:</w:t>
      </w:r>
      <w:r>
        <w:rPr>
          <w:rFonts w:ascii="Helvetica" w:eastAsia="Cambria" w:hAnsi="Helvetica" w:cs="Cambria"/>
          <w:color w:val="5A5A59"/>
          <w:sz w:val="24"/>
          <w:szCs w:val="24"/>
          <w:u w:color="5A5A59"/>
        </w:rPr>
        <w:t xml:space="preserve"> A </w:t>
      </w:r>
      <w:proofErr w:type="gramStart"/>
      <w:r>
        <w:rPr>
          <w:rFonts w:ascii="Helvetica" w:eastAsia="Cambria" w:hAnsi="Helvetica" w:cs="Cambria"/>
          <w:color w:val="5A5A59"/>
          <w:sz w:val="24"/>
          <w:szCs w:val="24"/>
          <w:u w:color="5A5A59"/>
        </w:rPr>
        <w:t>5-20 year</w:t>
      </w:r>
      <w:proofErr w:type="gramEnd"/>
      <w:r>
        <w:rPr>
          <w:rFonts w:ascii="Helvetica" w:eastAsia="Cambria" w:hAnsi="Helvetica" w:cs="Cambria"/>
          <w:color w:val="5A5A59"/>
          <w:sz w:val="24"/>
          <w:szCs w:val="24"/>
          <w:u w:color="5A5A59"/>
        </w:rPr>
        <w:t xml:space="preserve"> picture of your church’s future and ultimate contribution to the Kingdom of God.</w:t>
      </w:r>
    </w:p>
    <w:p w14:paraId="5875BDD4" w14:textId="77777777" w:rsidR="00437F0F" w:rsidRDefault="00437F0F">
      <w:pPr>
        <w:pStyle w:val="Body"/>
        <w:ind w:left="720" w:right="720"/>
        <w:jc w:val="both"/>
        <w:rPr>
          <w:rFonts w:ascii="Helvetica" w:eastAsia="Helvetica" w:hAnsi="Helvetica" w:cs="Helvetica"/>
          <w:color w:val="5A5A59"/>
          <w:sz w:val="24"/>
          <w:szCs w:val="24"/>
          <w:u w:color="5A5A59"/>
        </w:rPr>
      </w:pPr>
    </w:p>
    <w:p w14:paraId="380047DB" w14:textId="77777777" w:rsidR="00437F0F" w:rsidRDefault="00437F0F" w:rsidP="00437F0F">
      <w:pPr>
        <w:pStyle w:val="Body"/>
        <w:numPr>
          <w:ilvl w:val="1"/>
          <w:numId w:val="7"/>
        </w:numPr>
        <w:ind w:right="720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Helvetica" w:eastAsia="Cambria" w:hAnsi="Helvetica" w:cs="Cambria"/>
          <w:color w:val="767124"/>
          <w:sz w:val="24"/>
          <w:szCs w:val="24"/>
          <w:u w:val="single" w:color="5A5A59"/>
        </w:rPr>
        <w:t>Background vision:</w:t>
      </w:r>
      <w:r>
        <w:rPr>
          <w:rFonts w:ascii="Helvetica" w:eastAsia="Cambria" w:hAnsi="Helvetica" w:cs="Cambria"/>
          <w:color w:val="5A5A59"/>
          <w:sz w:val="24"/>
          <w:szCs w:val="24"/>
          <w:u w:color="5A5A59"/>
        </w:rPr>
        <w:t xml:space="preserve"> Identifies four 3-year goals you need to achieve in order to accomplish the </w:t>
      </w:r>
      <w:proofErr w:type="gramStart"/>
      <w:r>
        <w:rPr>
          <w:rFonts w:ascii="Helvetica" w:eastAsia="Cambria" w:hAnsi="Helvetica" w:cs="Cambria"/>
          <w:color w:val="5A5A59"/>
          <w:sz w:val="24"/>
          <w:szCs w:val="24"/>
          <w:u w:color="5A5A59"/>
        </w:rPr>
        <w:t>5-20 year</w:t>
      </w:r>
      <w:proofErr w:type="gramEnd"/>
      <w:r>
        <w:rPr>
          <w:rFonts w:ascii="Helvetica" w:eastAsia="Cambria" w:hAnsi="Helvetica" w:cs="Cambria"/>
          <w:color w:val="5A5A59"/>
          <w:sz w:val="24"/>
          <w:szCs w:val="24"/>
          <w:u w:color="5A5A59"/>
        </w:rPr>
        <w:t xml:space="preserve"> vision.</w:t>
      </w:r>
    </w:p>
    <w:p w14:paraId="7DD16E3A" w14:textId="77777777" w:rsidR="00437F0F" w:rsidRDefault="00437F0F">
      <w:pPr>
        <w:pStyle w:val="Body"/>
        <w:ind w:left="720" w:right="720"/>
        <w:jc w:val="both"/>
        <w:rPr>
          <w:rFonts w:ascii="Helvetica" w:eastAsia="Helvetica" w:hAnsi="Helvetica" w:cs="Helvetica"/>
          <w:color w:val="5A5A59"/>
          <w:sz w:val="24"/>
          <w:szCs w:val="24"/>
          <w:u w:color="5A5A59"/>
        </w:rPr>
      </w:pPr>
    </w:p>
    <w:p w14:paraId="667EA6D2" w14:textId="77777777" w:rsidR="00437F0F" w:rsidRDefault="00437F0F" w:rsidP="00437F0F">
      <w:pPr>
        <w:pStyle w:val="Body"/>
        <w:numPr>
          <w:ilvl w:val="1"/>
          <w:numId w:val="7"/>
        </w:numPr>
        <w:ind w:right="720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Helvetica" w:eastAsia="Cambria" w:hAnsi="Helvetica" w:cs="Cambria"/>
          <w:color w:val="767124"/>
          <w:sz w:val="24"/>
          <w:szCs w:val="24"/>
          <w:u w:val="single" w:color="5A5A59"/>
        </w:rPr>
        <w:t>Midground vision:</w:t>
      </w:r>
      <w:r>
        <w:rPr>
          <w:rFonts w:ascii="Helvetica" w:eastAsia="Cambria" w:hAnsi="Helvetica" w:cs="Cambria"/>
          <w:color w:val="5A5A59"/>
          <w:sz w:val="24"/>
          <w:szCs w:val="24"/>
          <w:u w:color="5A5A59"/>
        </w:rPr>
        <w:t xml:space="preserve"> Identifies the sole important emphasis/goal for the coming year.</w:t>
      </w:r>
    </w:p>
    <w:p w14:paraId="23D2BAF4" w14:textId="77777777" w:rsidR="00437F0F" w:rsidRDefault="00437F0F">
      <w:pPr>
        <w:pStyle w:val="Body"/>
        <w:ind w:left="720" w:right="720"/>
        <w:jc w:val="both"/>
        <w:rPr>
          <w:rFonts w:ascii="Helvetica" w:eastAsia="Helvetica" w:hAnsi="Helvetica" w:cs="Helvetica"/>
          <w:color w:val="5A5A59"/>
          <w:sz w:val="24"/>
          <w:szCs w:val="24"/>
          <w:u w:color="5A5A59"/>
        </w:rPr>
      </w:pPr>
    </w:p>
    <w:p w14:paraId="665AF55C" w14:textId="77777777" w:rsidR="00437F0F" w:rsidRDefault="00437F0F" w:rsidP="00437F0F">
      <w:pPr>
        <w:pStyle w:val="Body"/>
        <w:numPr>
          <w:ilvl w:val="1"/>
          <w:numId w:val="7"/>
        </w:numPr>
        <w:ind w:right="720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Helvetica" w:eastAsia="Cambria" w:hAnsi="Helvetica" w:cs="Cambria"/>
          <w:color w:val="767124"/>
          <w:sz w:val="24"/>
          <w:szCs w:val="24"/>
          <w:u w:val="single" w:color="5A5A59"/>
        </w:rPr>
        <w:t>Foreground vision:</w:t>
      </w:r>
      <w:r>
        <w:rPr>
          <w:rFonts w:ascii="Helvetica" w:eastAsia="Cambria" w:hAnsi="Helvetica" w:cs="Cambria"/>
          <w:color w:val="5A5A59"/>
          <w:sz w:val="24"/>
          <w:szCs w:val="24"/>
          <w:u w:color="5A5A59"/>
        </w:rPr>
        <w:t xml:space="preserve"> Determine four initiatives to be completed in the next 90-days to take the first steps in achieving your vision.</w:t>
      </w:r>
    </w:p>
    <w:p w14:paraId="4A83B8A4" w14:textId="77777777" w:rsidR="00437F0F" w:rsidRDefault="00437F0F">
      <w:pPr>
        <w:pStyle w:val="Body"/>
        <w:ind w:left="720" w:right="720"/>
        <w:jc w:val="both"/>
        <w:rPr>
          <w:rFonts w:ascii="Helvetica" w:eastAsia="Helvetica" w:hAnsi="Helvetica" w:cs="Helvetica"/>
          <w:color w:val="5A5A59"/>
          <w:sz w:val="24"/>
          <w:szCs w:val="24"/>
          <w:u w:color="5A5A59"/>
        </w:rPr>
      </w:pPr>
    </w:p>
    <w:p w14:paraId="3A4F4CD6" w14:textId="77777777" w:rsidR="00437F0F" w:rsidRDefault="00437F0F">
      <w:pPr>
        <w:pStyle w:val="Body"/>
        <w:ind w:left="720" w:right="720"/>
        <w:jc w:val="both"/>
        <w:rPr>
          <w:rFonts w:ascii="Helvetica" w:eastAsia="Helvetica" w:hAnsi="Helvetica" w:cs="Helvetica"/>
          <w:color w:val="5A5A59"/>
          <w:sz w:val="20"/>
          <w:szCs w:val="20"/>
          <w:u w:color="5A5A59"/>
        </w:rPr>
      </w:pPr>
      <w:r>
        <w:rPr>
          <w:rFonts w:ascii="Helvetica" w:eastAsia="Cambria" w:hAnsi="Helvetica" w:cs="Cambria"/>
          <w:color w:val="5A5A59"/>
          <w:sz w:val="20"/>
          <w:szCs w:val="20"/>
          <w:u w:color="5A5A59"/>
        </w:rPr>
        <w:t>*</w:t>
      </w:r>
      <w:r>
        <w:rPr>
          <w:rFonts w:ascii="Helvetica" w:eastAsia="Cambria" w:hAnsi="Helvetica" w:cs="Cambria"/>
          <w:i/>
          <w:iCs/>
          <w:color w:val="5A5A59"/>
          <w:sz w:val="20"/>
          <w:szCs w:val="20"/>
          <w:u w:color="5A5A59"/>
        </w:rPr>
        <w:t>The Foreground Vision has a 90-Day time stamp. Nexus’ preference is for this to be a 120-Day (4 month) time frame in line with the annual ministry seasons. [Christmas to Easter - Easter to Fall - Fall to Christmas]</w:t>
      </w:r>
    </w:p>
    <w:p w14:paraId="0F437EBE" w14:textId="77777777" w:rsidR="00437F0F" w:rsidRDefault="00437F0F">
      <w:pPr>
        <w:pStyle w:val="Body"/>
        <w:ind w:left="720" w:right="720"/>
        <w:jc w:val="both"/>
        <w:rPr>
          <w:rFonts w:ascii="Helvetica" w:eastAsia="Helvetica" w:hAnsi="Helvetica" w:cs="Helvetica"/>
          <w:color w:val="5A5A59"/>
          <w:sz w:val="24"/>
          <w:szCs w:val="24"/>
          <w:u w:color="5A5A59"/>
        </w:rPr>
      </w:pPr>
    </w:p>
    <w:p w14:paraId="2B620010" w14:textId="77777777" w:rsidR="00437F0F" w:rsidRDefault="00437F0F">
      <w:pPr>
        <w:pStyle w:val="Body"/>
        <w:ind w:left="720" w:right="720"/>
        <w:jc w:val="both"/>
        <w:rPr>
          <w:rFonts w:ascii="Helvetica" w:eastAsia="Helvetica" w:hAnsi="Helvetica" w:cs="Helvetica"/>
          <w:color w:val="5A5A59"/>
          <w:sz w:val="24"/>
          <w:szCs w:val="24"/>
          <w:u w:color="5A5A59"/>
        </w:rPr>
      </w:pPr>
    </w:p>
    <w:p w14:paraId="69A932C3" w14:textId="77777777" w:rsidR="00437F0F" w:rsidRDefault="00437F0F">
      <w:pPr>
        <w:pStyle w:val="Body"/>
        <w:ind w:left="720" w:right="720"/>
        <w:jc w:val="both"/>
      </w:pPr>
      <w:r>
        <w:rPr>
          <w:rFonts w:ascii="Cambria" w:eastAsia="Cambria" w:hAnsi="Cambria" w:cs="Cambria"/>
          <w:noProof/>
          <w:sz w:val="24"/>
          <w:szCs w:val="24"/>
          <w:u w:color="000000"/>
        </w:rPr>
        <w:drawing>
          <wp:anchor distT="152400" distB="152400" distL="152400" distR="152400" simplePos="0" relativeHeight="251665408" behindDoc="0" locked="0" layoutInCell="1" allowOverlap="1" wp14:anchorId="1B0D5196" wp14:editId="68FFACCC">
            <wp:simplePos x="0" y="0"/>
            <wp:positionH relativeFrom="margin">
              <wp:posOffset>-6350</wp:posOffset>
            </wp:positionH>
            <wp:positionV relativeFrom="line">
              <wp:posOffset>322301</wp:posOffset>
            </wp:positionV>
            <wp:extent cx="2971800" cy="1752319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7"/>
                <wp:lineTo x="0" y="21607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7-07 at 7.25.59 A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52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24"/>
          <w:szCs w:val="24"/>
          <w:u w:color="000000"/>
        </w:rPr>
        <w:drawing>
          <wp:anchor distT="152400" distB="152400" distL="152400" distR="152400" simplePos="0" relativeHeight="251666432" behindDoc="0" locked="0" layoutInCell="1" allowOverlap="1" wp14:anchorId="33950EFD" wp14:editId="786CC391">
            <wp:simplePos x="0" y="0"/>
            <wp:positionH relativeFrom="margin">
              <wp:posOffset>2980212</wp:posOffset>
            </wp:positionH>
            <wp:positionV relativeFrom="line">
              <wp:posOffset>322301</wp:posOffset>
            </wp:positionV>
            <wp:extent cx="2957038" cy="17523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7"/>
                <wp:lineTo x="0" y="21607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7-07 at 7.26.08 AM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7038" cy="1752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B6199EE" w14:textId="77777777" w:rsidR="003F3893" w:rsidRDefault="003F3893">
      <w:pPr>
        <w:rPr>
          <w:rFonts w:ascii="Arial" w:hAnsi="Arial" w:cs="Arial Unicode MS"/>
          <w:b/>
          <w:bCs/>
          <w:color w:val="005493"/>
          <w:kern w:val="32"/>
          <w:sz w:val="44"/>
          <w:szCs w:val="4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005493"/>
          <w:kern w:val="32"/>
          <w:sz w:val="44"/>
          <w:szCs w:val="44"/>
          <w:u w:color="000000"/>
        </w:rPr>
        <w:br w:type="page"/>
      </w:r>
    </w:p>
    <w:p w14:paraId="17D8BDAE" w14:textId="3FB8B0C0" w:rsidR="00AF62C3" w:rsidRDefault="00702D2E" w:rsidP="00AF62C3">
      <w:pPr>
        <w:pStyle w:val="Body"/>
        <w:spacing w:line="288" w:lineRule="auto"/>
        <w:rPr>
          <w:rFonts w:ascii="Arial" w:eastAsia="Arial" w:hAnsi="Arial" w:cs="Arial"/>
          <w:b/>
          <w:bCs/>
          <w:color w:val="005493"/>
          <w:kern w:val="32"/>
          <w:sz w:val="44"/>
          <w:szCs w:val="44"/>
          <w:u w:color="000000"/>
        </w:rPr>
      </w:pPr>
      <w:r>
        <w:rPr>
          <w:noProof/>
        </w:rPr>
        <w:lastRenderedPageBreak/>
        <w:drawing>
          <wp:anchor distT="57150" distB="57150" distL="57150" distR="57150" simplePos="0" relativeHeight="251659264" behindDoc="0" locked="0" layoutInCell="1" allowOverlap="1" wp14:anchorId="332C1FA6" wp14:editId="60396577">
            <wp:simplePos x="0" y="0"/>
            <wp:positionH relativeFrom="page">
              <wp:posOffset>4293257</wp:posOffset>
            </wp:positionH>
            <wp:positionV relativeFrom="page">
              <wp:posOffset>1085850</wp:posOffset>
            </wp:positionV>
            <wp:extent cx="3064165" cy="2723157"/>
            <wp:effectExtent l="0" t="0" r="0" b="0"/>
            <wp:wrapThrough wrapText="bothSides" distL="57150" distR="57150">
              <wp:wrapPolygon edited="1">
                <wp:start x="0" y="0"/>
                <wp:lineTo x="0" y="21598"/>
                <wp:lineTo x="21601" y="21598"/>
                <wp:lineTo x="2160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9"/>
                    <a:srcRect l="14346" r="6841" b="6526"/>
                    <a:stretch>
                      <a:fillRect/>
                    </a:stretch>
                  </pic:blipFill>
                  <pic:spPr>
                    <a:xfrm>
                      <a:off x="0" y="0"/>
                      <a:ext cx="3064165" cy="27231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8203E">
        <w:rPr>
          <w:rFonts w:ascii="Arial" w:hAnsi="Arial"/>
          <w:b/>
          <w:bCs/>
          <w:color w:val="005493"/>
          <w:kern w:val="32"/>
          <w:sz w:val="44"/>
          <w:szCs w:val="44"/>
          <w:u w:color="000000"/>
        </w:rPr>
        <w:t>Strategic Evaluation</w:t>
      </w:r>
      <w:r w:rsidR="0024056B">
        <w:rPr>
          <w:rFonts w:ascii="Arial" w:hAnsi="Arial"/>
          <w:b/>
          <w:bCs/>
          <w:color w:val="005493"/>
          <w:kern w:val="32"/>
          <w:sz w:val="44"/>
          <w:szCs w:val="44"/>
          <w:u w:color="000000"/>
        </w:rPr>
        <w:t xml:space="preserve">: </w:t>
      </w:r>
      <w:r w:rsidR="00327566">
        <w:rPr>
          <w:noProof/>
          <w:sz w:val="26"/>
          <w:szCs w:val="26"/>
          <w:u w:color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32C1FAA" wp14:editId="4BAD52ED">
                <wp:simplePos x="0" y="0"/>
                <wp:positionH relativeFrom="margin">
                  <wp:posOffset>19050</wp:posOffset>
                </wp:positionH>
                <wp:positionV relativeFrom="line">
                  <wp:posOffset>647700</wp:posOffset>
                </wp:positionV>
                <wp:extent cx="3295650" cy="24828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482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2C1FDA" w14:textId="77777777" w:rsidR="00AA3545" w:rsidRDefault="0008203E">
                            <w:pPr>
                              <w:pStyle w:val="Body"/>
                              <w:spacing w:line="216" w:lineRule="auto"/>
                              <w:rPr>
                                <w:b/>
                                <w:bCs/>
                                <w:color w:val="005493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493"/>
                                <w:sz w:val="24"/>
                                <w:szCs w:val="24"/>
                                <w:u w:color="000000"/>
                              </w:rPr>
                              <w:t>Attraction</w:t>
                            </w:r>
                          </w:p>
                          <w:p w14:paraId="332C1FDB" w14:textId="36BAA593" w:rsidR="00AA3545" w:rsidRDefault="0008203E">
                            <w:pPr>
                              <w:pStyle w:val="Body"/>
                              <w:spacing w:line="21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Connecting </w:t>
                            </w:r>
                            <w:r w:rsidR="00806242"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Lost People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Our Community</w:t>
                            </w:r>
                          </w:p>
                          <w:p w14:paraId="332C1FDC" w14:textId="77777777" w:rsidR="00AA3545" w:rsidRDefault="00AA3545">
                            <w:pPr>
                              <w:pStyle w:val="Body"/>
                              <w:spacing w:line="21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32C1FDD" w14:textId="77777777" w:rsidR="00AA3545" w:rsidRDefault="0008203E">
                            <w:pPr>
                              <w:pStyle w:val="Body"/>
                              <w:spacing w:line="216" w:lineRule="auto"/>
                              <w:rPr>
                                <w:b/>
                                <w:bCs/>
                                <w:color w:val="005493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493"/>
                                <w:sz w:val="24"/>
                                <w:szCs w:val="24"/>
                                <w:u w:color="000000"/>
                              </w:rPr>
                              <w:t>Assimilation</w:t>
                            </w:r>
                          </w:p>
                          <w:p w14:paraId="332C1FDE" w14:textId="0239D512" w:rsidR="00AA3545" w:rsidRDefault="0008203E">
                            <w:pPr>
                              <w:pStyle w:val="Body"/>
                              <w:spacing w:line="21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Connecting New People </w:t>
                            </w:r>
                            <w:r w:rsidR="00806242"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into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Our Faith Community</w:t>
                            </w:r>
                          </w:p>
                          <w:p w14:paraId="332C1FDF" w14:textId="77777777" w:rsidR="00AA3545" w:rsidRDefault="00AA3545">
                            <w:pPr>
                              <w:pStyle w:val="Body"/>
                              <w:spacing w:line="21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32C1FE0" w14:textId="77777777" w:rsidR="00AA3545" w:rsidRDefault="0008203E">
                            <w:pPr>
                              <w:pStyle w:val="Body"/>
                              <w:spacing w:line="216" w:lineRule="auto"/>
                              <w:rPr>
                                <w:b/>
                                <w:bCs/>
                                <w:color w:val="005493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493"/>
                                <w:sz w:val="24"/>
                                <w:szCs w:val="24"/>
                                <w:u w:color="000000"/>
                              </w:rPr>
                              <w:t>Acculturation</w:t>
                            </w:r>
                          </w:p>
                          <w:p w14:paraId="332C1FE1" w14:textId="77777777" w:rsidR="00AA3545" w:rsidRDefault="0008203E">
                            <w:pPr>
                              <w:pStyle w:val="Body"/>
                              <w:spacing w:line="216" w:lineRule="auto"/>
                              <w:rPr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Connecting New People with values, beliefs, and story</w:t>
                            </w:r>
                          </w:p>
                          <w:p w14:paraId="332C1FE2" w14:textId="77777777" w:rsidR="00AA3545" w:rsidRDefault="00AA3545">
                            <w:pPr>
                              <w:pStyle w:val="Body"/>
                              <w:spacing w:line="216" w:lineRule="auto"/>
                              <w:rPr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32C1FE3" w14:textId="77777777" w:rsidR="00AA3545" w:rsidRDefault="0008203E">
                            <w:pPr>
                              <w:pStyle w:val="Body"/>
                              <w:spacing w:line="216" w:lineRule="auto"/>
                              <w:rPr>
                                <w:color w:val="005493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493"/>
                                <w:sz w:val="24"/>
                                <w:szCs w:val="24"/>
                                <w:u w:color="000000"/>
                              </w:rPr>
                              <w:t>Activation</w:t>
                            </w:r>
                          </w:p>
                          <w:p w14:paraId="332C1FE5" w14:textId="3C620A8E" w:rsidR="00AA3545" w:rsidRDefault="0008203E">
                            <w:pPr>
                              <w:pStyle w:val="Body"/>
                              <w:spacing w:line="21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Connecting Our People </w:t>
                            </w:r>
                            <w:r w:rsidR="00806242"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God’s Mission</w:t>
                            </w:r>
                          </w:p>
                          <w:p w14:paraId="183BC706" w14:textId="4D2B3E76" w:rsidR="00592825" w:rsidRDefault="00592825">
                            <w:pPr>
                              <w:pStyle w:val="Body"/>
                              <w:spacing w:line="21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74FACFB7" w14:textId="0BF93C80" w:rsidR="00592825" w:rsidRDefault="00592825" w:rsidP="00592825">
                            <w:pPr>
                              <w:pStyle w:val="Body"/>
                              <w:spacing w:line="216" w:lineRule="auto"/>
                              <w:rPr>
                                <w:color w:val="005493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493"/>
                                <w:sz w:val="24"/>
                                <w:szCs w:val="24"/>
                                <w:u w:color="000000"/>
                              </w:rPr>
                              <w:t>Multiplying</w:t>
                            </w:r>
                          </w:p>
                          <w:p w14:paraId="0F081767" w14:textId="60BBAD6B" w:rsidR="00592825" w:rsidRDefault="00AB3365">
                            <w:pPr>
                              <w:pStyle w:val="Body"/>
                              <w:spacing w:line="21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Are you showing signs of “pregnancy” by multiplying disciples, leaders, small groups, and </w:t>
                            </w:r>
                            <w:r w:rsidR="00BE3DEF"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churches?</w:t>
                            </w:r>
                          </w:p>
                          <w:p w14:paraId="332C1FE6" w14:textId="77777777" w:rsidR="00AA3545" w:rsidRDefault="00AA3545">
                            <w:pPr>
                              <w:pStyle w:val="Body"/>
                              <w:spacing w:line="21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32C1FE7" w14:textId="11549AF8" w:rsidR="00AA3545" w:rsidRDefault="0008203E">
                            <w:pPr>
                              <w:pStyle w:val="Body"/>
                              <w:spacing w:line="216" w:lineRule="auto"/>
                            </w:pPr>
                            <w:r>
                              <w:rPr>
                                <w:sz w:val="20"/>
                                <w:szCs w:val="20"/>
                                <w:u w:color="000000"/>
                              </w:rPr>
                              <w:t xml:space="preserve">Evaluate how you’re doing in each area using the </w:t>
                            </w:r>
                            <w:r w:rsidR="00E40030">
                              <w:rPr>
                                <w:sz w:val="20"/>
                                <w:szCs w:val="20"/>
                                <w:u w:color="000000"/>
                              </w:rPr>
                              <w:t>Four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  <w:r w:rsidR="00E40030">
                              <w:rPr>
                                <w:sz w:val="20"/>
                                <w:szCs w:val="20"/>
                                <w:u w:color="00000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</w:rPr>
                              <w:t xml:space="preserve">elpful </w:t>
                            </w:r>
                            <w:r w:rsidR="00E40030">
                              <w:rPr>
                                <w:sz w:val="20"/>
                                <w:szCs w:val="20"/>
                                <w:u w:color="00000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</w:rPr>
                              <w:t>ists.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C1FA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.5pt;margin-top:51pt;width:259.5pt;height:195.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" filled="f" stroked="f" strokeweight="1pt">
                <v:stroke miterlimit="4"/>
                <v:textbox inset="4pt,4pt,4pt,4pt">
                  <w:txbxContent>
                    <w:p w14:paraId="332C1FDA" w14:textId="77777777" w:rsidR="00AA3545" w:rsidRDefault="0008203E">
                      <w:pPr>
                        <w:pStyle w:val="Body"/>
                        <w:spacing w:line="216" w:lineRule="auto"/>
                        <w:rPr>
                          <w:b/>
                          <w:bCs/>
                          <w:color w:val="005493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/>
                          <w:bCs/>
                          <w:color w:val="005493"/>
                          <w:sz w:val="24"/>
                          <w:szCs w:val="24"/>
                          <w:u w:color="000000"/>
                        </w:rPr>
                        <w:t>Attraction</w:t>
                      </w:r>
                    </w:p>
                    <w:p w14:paraId="332C1FDB" w14:textId="36BAA593" w:rsidR="00AA3545" w:rsidRDefault="0008203E">
                      <w:pPr>
                        <w:pStyle w:val="Body"/>
                        <w:spacing w:line="216" w:lineRule="auto"/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Connecting </w:t>
                      </w:r>
                      <w:r w:rsidR="00806242"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>with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Lost People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>In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Our Community</w:t>
                      </w:r>
                    </w:p>
                    <w:p w14:paraId="332C1FDC" w14:textId="77777777" w:rsidR="00AA3545" w:rsidRDefault="00AA3545">
                      <w:pPr>
                        <w:pStyle w:val="Body"/>
                        <w:spacing w:line="216" w:lineRule="auto"/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</w:p>
                    <w:p w14:paraId="332C1FDD" w14:textId="77777777" w:rsidR="00AA3545" w:rsidRDefault="0008203E">
                      <w:pPr>
                        <w:pStyle w:val="Body"/>
                        <w:spacing w:line="216" w:lineRule="auto"/>
                        <w:rPr>
                          <w:b/>
                          <w:bCs/>
                          <w:color w:val="005493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b/>
                          <w:bCs/>
                          <w:color w:val="005493"/>
                          <w:sz w:val="24"/>
                          <w:szCs w:val="24"/>
                          <w:u w:color="000000"/>
                        </w:rPr>
                        <w:t>Assimilation</w:t>
                      </w:r>
                    </w:p>
                    <w:p w14:paraId="332C1FDE" w14:textId="0239D512" w:rsidR="00AA3545" w:rsidRDefault="0008203E">
                      <w:pPr>
                        <w:pStyle w:val="Body"/>
                        <w:spacing w:line="216" w:lineRule="auto"/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Connecting New People </w:t>
                      </w:r>
                      <w:r w:rsidR="00806242"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>into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Our Faith Community</w:t>
                      </w:r>
                    </w:p>
                    <w:p w14:paraId="332C1FDF" w14:textId="77777777" w:rsidR="00AA3545" w:rsidRDefault="00AA3545">
                      <w:pPr>
                        <w:pStyle w:val="Body"/>
                        <w:spacing w:line="216" w:lineRule="auto"/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</w:p>
                    <w:p w14:paraId="332C1FE0" w14:textId="77777777" w:rsidR="00AA3545" w:rsidRDefault="0008203E">
                      <w:pPr>
                        <w:pStyle w:val="Body"/>
                        <w:spacing w:line="216" w:lineRule="auto"/>
                        <w:rPr>
                          <w:b/>
                          <w:bCs/>
                          <w:color w:val="005493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b/>
                          <w:bCs/>
                          <w:color w:val="005493"/>
                          <w:sz w:val="24"/>
                          <w:szCs w:val="24"/>
                          <w:u w:color="000000"/>
                        </w:rPr>
                        <w:t>Acculturation</w:t>
                      </w:r>
                    </w:p>
                    <w:p w14:paraId="332C1FE1" w14:textId="77777777" w:rsidR="00AA3545" w:rsidRDefault="0008203E">
                      <w:pPr>
                        <w:pStyle w:val="Body"/>
                        <w:spacing w:line="216" w:lineRule="auto"/>
                        <w:rPr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>Connecting New People with values, beliefs, and story</w:t>
                      </w:r>
                    </w:p>
                    <w:p w14:paraId="332C1FE2" w14:textId="77777777" w:rsidR="00AA3545" w:rsidRDefault="00AA3545">
                      <w:pPr>
                        <w:pStyle w:val="Body"/>
                        <w:spacing w:line="216" w:lineRule="auto"/>
                        <w:rPr>
                          <w:sz w:val="18"/>
                          <w:szCs w:val="18"/>
                          <w:u w:color="000000"/>
                        </w:rPr>
                      </w:pPr>
                    </w:p>
                    <w:p w14:paraId="332C1FE3" w14:textId="77777777" w:rsidR="00AA3545" w:rsidRDefault="0008203E">
                      <w:pPr>
                        <w:pStyle w:val="Body"/>
                        <w:spacing w:line="216" w:lineRule="auto"/>
                        <w:rPr>
                          <w:color w:val="005493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b/>
                          <w:bCs/>
                          <w:color w:val="005493"/>
                          <w:sz w:val="24"/>
                          <w:szCs w:val="24"/>
                          <w:u w:color="000000"/>
                        </w:rPr>
                        <w:t>Activation</w:t>
                      </w:r>
                    </w:p>
                    <w:p w14:paraId="332C1FE5" w14:textId="3C620A8E" w:rsidR="00AA3545" w:rsidRDefault="0008203E">
                      <w:pPr>
                        <w:pStyle w:val="Body"/>
                        <w:spacing w:line="216" w:lineRule="auto"/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Connecting Our People </w:t>
                      </w:r>
                      <w:r w:rsidR="00806242"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>with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God’s Mission</w:t>
                      </w:r>
                    </w:p>
                    <w:p w14:paraId="183BC706" w14:textId="4D2B3E76" w:rsidR="00592825" w:rsidRDefault="00592825">
                      <w:pPr>
                        <w:pStyle w:val="Body"/>
                        <w:spacing w:line="216" w:lineRule="auto"/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</w:p>
                    <w:p w14:paraId="74FACFB7" w14:textId="0BF93C80" w:rsidR="00592825" w:rsidRDefault="00592825" w:rsidP="00592825">
                      <w:pPr>
                        <w:pStyle w:val="Body"/>
                        <w:spacing w:line="216" w:lineRule="auto"/>
                        <w:rPr>
                          <w:color w:val="005493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b/>
                          <w:bCs/>
                          <w:color w:val="005493"/>
                          <w:sz w:val="24"/>
                          <w:szCs w:val="24"/>
                          <w:u w:color="000000"/>
                        </w:rPr>
                        <w:t>Multiplying</w:t>
                      </w:r>
                    </w:p>
                    <w:p w14:paraId="0F081767" w14:textId="60BBAD6B" w:rsidR="00592825" w:rsidRDefault="00AB3365">
                      <w:pPr>
                        <w:pStyle w:val="Body"/>
                        <w:spacing w:line="216" w:lineRule="auto"/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Are you showing signs of “pregnancy” by multiplying disciples, leaders, small groups, and </w:t>
                      </w:r>
                      <w:r w:rsidR="00BE3DEF"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  <w:t>churches?</w:t>
                      </w:r>
                    </w:p>
                    <w:p w14:paraId="332C1FE6" w14:textId="77777777" w:rsidR="00AA3545" w:rsidRDefault="00AA3545">
                      <w:pPr>
                        <w:pStyle w:val="Body"/>
                        <w:spacing w:line="216" w:lineRule="auto"/>
                        <w:rPr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</w:p>
                    <w:p w14:paraId="332C1FE7" w14:textId="11549AF8" w:rsidR="00AA3545" w:rsidRDefault="0008203E">
                      <w:pPr>
                        <w:pStyle w:val="Body"/>
                        <w:spacing w:line="216" w:lineRule="auto"/>
                      </w:pPr>
                      <w:r>
                        <w:rPr>
                          <w:sz w:val="20"/>
                          <w:szCs w:val="20"/>
                          <w:u w:color="000000"/>
                        </w:rPr>
                        <w:t xml:space="preserve">Evaluate how you’re doing in each area using the </w:t>
                      </w:r>
                      <w:r w:rsidR="00E40030">
                        <w:rPr>
                          <w:sz w:val="20"/>
                          <w:szCs w:val="20"/>
                          <w:u w:color="000000"/>
                        </w:rPr>
                        <w:t>Four</w:t>
                      </w:r>
                      <w:r>
                        <w:rPr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  <w:r w:rsidR="00E40030">
                        <w:rPr>
                          <w:sz w:val="20"/>
                          <w:szCs w:val="20"/>
                          <w:u w:color="00000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  <w:u w:color="000000"/>
                        </w:rPr>
                        <w:t xml:space="preserve">elpful </w:t>
                      </w:r>
                      <w:r w:rsidR="00E40030">
                        <w:rPr>
                          <w:sz w:val="20"/>
                          <w:szCs w:val="20"/>
                          <w:u w:color="00000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  <w:u w:color="000000"/>
                        </w:rPr>
                        <w:t>ists.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08203E">
        <w:rPr>
          <w:rFonts w:ascii="Arial" w:hAnsi="Arial"/>
          <w:b/>
          <w:bCs/>
          <w:kern w:val="32"/>
          <w:sz w:val="28"/>
          <w:szCs w:val="28"/>
          <w:u w:color="000000"/>
        </w:rPr>
        <w:t>Seeing Your Big Picture</w:t>
      </w:r>
      <w:r w:rsidR="00327566">
        <w:rPr>
          <w:rFonts w:ascii="Arial" w:hAnsi="Arial"/>
          <w:b/>
          <w:bCs/>
          <w:kern w:val="32"/>
          <w:sz w:val="28"/>
          <w:szCs w:val="28"/>
          <w:u w:color="000000"/>
        </w:rPr>
        <w:t>:</w:t>
      </w:r>
    </w:p>
    <w:p w14:paraId="332C1F9B" w14:textId="29C886CE" w:rsidR="00AA3545" w:rsidRPr="00AF62C3" w:rsidRDefault="0008203E" w:rsidP="00AF62C3">
      <w:pPr>
        <w:pStyle w:val="Body"/>
        <w:spacing w:line="288" w:lineRule="auto"/>
        <w:rPr>
          <w:rFonts w:ascii="Arial" w:eastAsia="Arial" w:hAnsi="Arial" w:cs="Arial"/>
          <w:b/>
          <w:bCs/>
          <w:color w:val="005493"/>
          <w:kern w:val="32"/>
          <w:sz w:val="44"/>
          <w:szCs w:val="44"/>
          <w:u w:color="000000"/>
        </w:rPr>
      </w:pPr>
      <w:r>
        <w:rPr>
          <w:sz w:val="26"/>
          <w:szCs w:val="26"/>
          <w:u w:color="000000"/>
        </w:rPr>
        <w:t xml:space="preserve">There are </w:t>
      </w:r>
      <w:r w:rsidR="00C466B7">
        <w:rPr>
          <w:sz w:val="26"/>
          <w:szCs w:val="26"/>
          <w:u w:val="single" w:color="000000"/>
        </w:rPr>
        <w:t>five</w:t>
      </w:r>
      <w:r>
        <w:rPr>
          <w:sz w:val="26"/>
          <w:szCs w:val="26"/>
          <w:u w:color="000000"/>
        </w:rPr>
        <w:t xml:space="preserve"> things Churches must do well </w:t>
      </w:r>
    </w:p>
    <w:p w14:paraId="06CD668C" w14:textId="68C9138D" w:rsidR="00702D2E" w:rsidRDefault="00702D2E">
      <w:pPr>
        <w:pStyle w:val="Default"/>
        <w:spacing w:after="100" w:line="400" w:lineRule="atLeast"/>
        <w:rPr>
          <w:rFonts w:ascii="Arial" w:hAnsi="Arial"/>
          <w:b/>
          <w:bCs/>
          <w:color w:val="005493"/>
          <w:kern w:val="3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32C1FA8" wp14:editId="009B26B7">
                <wp:simplePos x="0" y="0"/>
                <wp:positionH relativeFrom="page">
                  <wp:posOffset>990600</wp:posOffset>
                </wp:positionH>
                <wp:positionV relativeFrom="page">
                  <wp:posOffset>4514850</wp:posOffset>
                </wp:positionV>
                <wp:extent cx="6038850" cy="479425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794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1"/>
                              <w:gridCol w:w="1871"/>
                              <w:gridCol w:w="1870"/>
                              <w:gridCol w:w="1871"/>
                            </w:tblGrid>
                            <w:tr w:rsidR="00AA3545" w14:paraId="332C1FBB" w14:textId="77777777">
                              <w:trPr>
                                <w:trHeight w:val="443"/>
                                <w:tblHeader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2C1FB2" w14:textId="2BC5079D" w:rsidR="00AA3545" w:rsidRDefault="00BE3DE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color w:val="005493"/>
                                      <w:sz w:val="24"/>
                                      <w:szCs w:val="24"/>
                                    </w:rPr>
                                    <w:t xml:space="preserve">5 </w:t>
                                  </w:r>
                                  <w:r w:rsidR="0008203E">
                                    <w:rPr>
                                      <w:color w:val="005493"/>
                                      <w:sz w:val="24"/>
                                      <w:szCs w:val="24"/>
                                    </w:rPr>
                                    <w:t>Things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2C1FB3" w14:textId="77777777" w:rsidR="00AA3545" w:rsidRDefault="0008203E">
                                  <w:pPr>
                                    <w:pStyle w:val="TableStyle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What’s Working?</w:t>
                                  </w:r>
                                </w:p>
                                <w:p w14:paraId="332C1FB4" w14:textId="77777777" w:rsidR="00AA3545" w:rsidRDefault="0008203E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(Celebrate)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2C1FB5" w14:textId="77777777" w:rsidR="00AA3545" w:rsidRDefault="0008203E">
                                  <w:pPr>
                                    <w:pStyle w:val="TableStyle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What’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nl-NL"/>
                                    </w:rPr>
                                    <w:t>s Broken?</w:t>
                                  </w:r>
                                </w:p>
                                <w:p w14:paraId="332C1FB6" w14:textId="77777777" w:rsidR="00AA3545" w:rsidRDefault="0008203E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(Obstacles)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2C1FB7" w14:textId="77777777" w:rsidR="00AA3545" w:rsidRDefault="0008203E">
                                  <w:pPr>
                                    <w:pStyle w:val="TableStyle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What’s Confused?</w:t>
                                  </w:r>
                                </w:p>
                                <w:p w14:paraId="332C1FB8" w14:textId="77777777" w:rsidR="00AA3545" w:rsidRDefault="0008203E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(Clarify)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2C1FB9" w14:textId="77777777" w:rsidR="00AA3545" w:rsidRDefault="0008203E">
                                  <w:pPr>
                                    <w:pStyle w:val="TableStyle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What’s Missing?</w:t>
                                  </w:r>
                                </w:p>
                                <w:p w14:paraId="332C1FBA" w14:textId="77777777" w:rsidR="00AA3545" w:rsidRDefault="0008203E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(Needs)</w:t>
                                  </w:r>
                                </w:p>
                              </w:tc>
                            </w:tr>
                            <w:tr w:rsidR="00AA3545" w14:paraId="332C1FC2" w14:textId="77777777" w:rsidTr="008F6AE7">
                              <w:tblPrEx>
                                <w:shd w:val="clear" w:color="auto" w:fill="auto"/>
                              </w:tblPrEx>
                              <w:trPr>
                                <w:trHeight w:val="1014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2C1FBC" w14:textId="77777777" w:rsidR="00AA3545" w:rsidRDefault="0008203E">
                                  <w:pPr>
                                    <w:pStyle w:val="TableStyle1"/>
                                    <w:jc w:val="center"/>
                                    <w:rPr>
                                      <w:color w:val="00549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5493"/>
                                      <w:sz w:val="24"/>
                                      <w:szCs w:val="24"/>
                                      <w:lang w:val="fr-FR"/>
                                    </w:rPr>
                                    <w:t>Attraction</w:t>
                                  </w:r>
                                </w:p>
                                <w:p w14:paraId="332C1FBD" w14:textId="77777777" w:rsidR="00AA3545" w:rsidRDefault="0008203E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24056B">
                                    <w:rPr>
                                      <w:sz w:val="16"/>
                                      <w:szCs w:val="16"/>
                                    </w:rPr>
                                    <w:t>Outreach/Marketing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BE" w14:textId="77777777" w:rsidR="00AA3545" w:rsidRDefault="00AA3545"/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BF" w14:textId="77777777" w:rsidR="00AA3545" w:rsidRDefault="00AA3545"/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C0" w14:textId="77777777" w:rsidR="00AA3545" w:rsidRDefault="00AA3545"/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C1" w14:textId="77777777" w:rsidR="00AA3545" w:rsidRDefault="00AA3545"/>
                              </w:tc>
                            </w:tr>
                            <w:tr w:rsidR="00AA3545" w14:paraId="332C1FCA" w14:textId="77777777" w:rsidTr="008F6AE7">
                              <w:tblPrEx>
                                <w:shd w:val="clear" w:color="auto" w:fill="auto"/>
                              </w:tblPrEx>
                              <w:trPr>
                                <w:trHeight w:val="1091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2C1FC3" w14:textId="77777777" w:rsidR="00AA3545" w:rsidRDefault="0008203E">
                                  <w:pPr>
                                    <w:pStyle w:val="TableStyle1"/>
                                    <w:jc w:val="center"/>
                                    <w:rPr>
                                      <w:color w:val="00549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5493"/>
                                      <w:sz w:val="24"/>
                                      <w:szCs w:val="24"/>
                                      <w:lang w:val="pt-PT"/>
                                    </w:rPr>
                                    <w:t>Assimilation</w:t>
                                  </w:r>
                                </w:p>
                                <w:p w14:paraId="332C1FC4" w14:textId="77777777" w:rsidR="00AA3545" w:rsidRPr="008F6AE7" w:rsidRDefault="0008203E">
                                  <w:pPr>
                                    <w:pStyle w:val="TableStyle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6AE7">
                                    <w:rPr>
                                      <w:sz w:val="16"/>
                                      <w:szCs w:val="16"/>
                                    </w:rPr>
                                    <w:t>(Retention/</w:t>
                                  </w:r>
                                </w:p>
                                <w:p w14:paraId="332C1FC5" w14:textId="77777777" w:rsidR="00AA3545" w:rsidRDefault="0008203E">
                                  <w:pPr>
                                    <w:pStyle w:val="TableStyle1"/>
                                    <w:jc w:val="center"/>
                                  </w:pPr>
                                  <w:r w:rsidRPr="008F6AE7">
                                    <w:rPr>
                                      <w:sz w:val="16"/>
                                      <w:szCs w:val="16"/>
                                    </w:rPr>
                                    <w:t>First Steps)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C6" w14:textId="77777777" w:rsidR="00AA3545" w:rsidRDefault="00AA3545"/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C7" w14:textId="77777777" w:rsidR="00AA3545" w:rsidRDefault="00AA3545"/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C8" w14:textId="77777777" w:rsidR="00AA3545" w:rsidRDefault="00AA3545"/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C9" w14:textId="77777777" w:rsidR="00AA3545" w:rsidRDefault="00AA3545"/>
                              </w:tc>
                            </w:tr>
                            <w:tr w:rsidR="00AA3545" w14:paraId="332C1FD2" w14:textId="77777777" w:rsidTr="008F6AE7">
                              <w:tblPrEx>
                                <w:shd w:val="clear" w:color="auto" w:fill="auto"/>
                              </w:tblPrEx>
                              <w:trPr>
                                <w:trHeight w:val="1271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2C1FCB" w14:textId="77777777" w:rsidR="00AA3545" w:rsidRDefault="0008203E">
                                  <w:pPr>
                                    <w:pStyle w:val="TableStyle1"/>
                                    <w:jc w:val="center"/>
                                    <w:rPr>
                                      <w:color w:val="00549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5493"/>
                                      <w:sz w:val="24"/>
                                      <w:szCs w:val="24"/>
                                      <w:lang w:val="fr-FR"/>
                                    </w:rPr>
                                    <w:t>Acculturation</w:t>
                                  </w:r>
                                </w:p>
                                <w:p w14:paraId="332C1FCC" w14:textId="77777777" w:rsidR="00AA3545" w:rsidRPr="008F6AE7" w:rsidRDefault="0008203E">
                                  <w:pPr>
                                    <w:pStyle w:val="TableStyle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6AE7">
                                    <w:rPr>
                                      <w:sz w:val="16"/>
                                      <w:szCs w:val="16"/>
                                    </w:rPr>
                                    <w:t>(Groups/</w:t>
                                  </w:r>
                                </w:p>
                                <w:p w14:paraId="332C1FCD" w14:textId="77777777" w:rsidR="00AA3545" w:rsidRDefault="0008203E">
                                  <w:pPr>
                                    <w:pStyle w:val="TableStyle1"/>
                                    <w:jc w:val="center"/>
                                  </w:pPr>
                                  <w:r w:rsidRPr="008F6AE7">
                                    <w:rPr>
                                      <w:sz w:val="16"/>
                                      <w:szCs w:val="16"/>
                                    </w:rPr>
                                    <w:t>Ministry Teams)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CE" w14:textId="77777777" w:rsidR="00AA3545" w:rsidRDefault="00AA3545"/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CF" w14:textId="77777777" w:rsidR="00AA3545" w:rsidRDefault="00AA3545"/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D0" w14:textId="77777777" w:rsidR="00AA3545" w:rsidRDefault="00AA3545"/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D1" w14:textId="77777777" w:rsidR="00AA3545" w:rsidRDefault="00AA3545"/>
                              </w:tc>
                            </w:tr>
                            <w:tr w:rsidR="00AA3545" w14:paraId="332C1FD9" w14:textId="77777777" w:rsidTr="008F6AE7">
                              <w:tblPrEx>
                                <w:shd w:val="clear" w:color="auto" w:fill="auto"/>
                              </w:tblPrEx>
                              <w:trPr>
                                <w:trHeight w:val="1199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2C1FD3" w14:textId="77777777" w:rsidR="00AA3545" w:rsidRDefault="0008203E">
                                  <w:pPr>
                                    <w:pStyle w:val="TableStyle1"/>
                                    <w:jc w:val="center"/>
                                    <w:rPr>
                                      <w:color w:val="00549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5493"/>
                                      <w:sz w:val="24"/>
                                      <w:szCs w:val="24"/>
                                    </w:rPr>
                                    <w:t>Activation</w:t>
                                  </w:r>
                                </w:p>
                                <w:p w14:paraId="332C1FD4" w14:textId="77777777" w:rsidR="00AA3545" w:rsidRPr="002B783F" w:rsidRDefault="0008203E">
                                  <w:pPr>
                                    <w:pStyle w:val="TableStyle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783F">
                                    <w:rPr>
                                      <w:sz w:val="16"/>
                                      <w:szCs w:val="16"/>
                                    </w:rPr>
                                    <w:t>(Leadership Development)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D5" w14:textId="77777777" w:rsidR="00AA3545" w:rsidRDefault="00AA3545"/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D6" w14:textId="77777777" w:rsidR="00AA3545" w:rsidRDefault="00AA3545"/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D7" w14:textId="77777777" w:rsidR="00AA3545" w:rsidRDefault="00AA3545"/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D8" w14:textId="77777777" w:rsidR="00AA3545" w:rsidRDefault="00AA3545"/>
                              </w:tc>
                            </w:tr>
                            <w:tr w:rsidR="00AB3365" w14:paraId="11B192E2" w14:textId="77777777" w:rsidTr="008F6AE7">
                              <w:tblPrEx>
                                <w:shd w:val="clear" w:color="auto" w:fill="auto"/>
                              </w:tblPrEx>
                              <w:trPr>
                                <w:trHeight w:val="1262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A0DF6E" w14:textId="52F62D2E" w:rsidR="00400D6C" w:rsidRDefault="00F42D55" w:rsidP="00400D6C">
                                  <w:pPr>
                                    <w:pStyle w:val="TableStyle1"/>
                                    <w:rPr>
                                      <w:color w:val="00549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5493"/>
                                      <w:sz w:val="24"/>
                                      <w:szCs w:val="24"/>
                                    </w:rPr>
                                    <w:t>Multiplication</w:t>
                                  </w:r>
                                </w:p>
                                <w:p w14:paraId="7B246CBB" w14:textId="7587BAD7" w:rsidR="00AB3365" w:rsidRPr="002B783F" w:rsidRDefault="00400D6C" w:rsidP="00400D6C">
                                  <w:pPr>
                                    <w:pStyle w:val="TableStyle1"/>
                                    <w:jc w:val="center"/>
                                    <w:rPr>
                                      <w:color w:val="005493"/>
                                      <w:sz w:val="16"/>
                                      <w:szCs w:val="16"/>
                                    </w:rPr>
                                  </w:pPr>
                                  <w:r w:rsidRPr="002B783F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42D55" w:rsidRPr="002B783F">
                                    <w:rPr>
                                      <w:sz w:val="16"/>
                                      <w:szCs w:val="16"/>
                                    </w:rPr>
                                    <w:t>Multiplying Disciples</w:t>
                                  </w:r>
                                  <w:r w:rsidRPr="002B783F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6C3F37" w14:textId="77777777" w:rsidR="00AB3365" w:rsidRDefault="00AB3365"/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C1EF6E" w14:textId="77777777" w:rsidR="00AB3365" w:rsidRDefault="00AB3365"/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0B2F9E" w14:textId="77777777" w:rsidR="00AB3365" w:rsidRDefault="00AB3365"/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2EA660" w14:textId="77777777" w:rsidR="00AB3365" w:rsidRDefault="00AB3365"/>
                              </w:tc>
                            </w:tr>
                          </w:tbl>
                          <w:p w14:paraId="332C1FF6" w14:textId="77777777" w:rsidR="00942920" w:rsidRDefault="0094292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C1FA8" id="_x0000_s1027" style="position:absolute;margin-left:78pt;margin-top:355.5pt;width:475.5pt;height:377.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" filled="f" stroked="f">
                <v:textbox inset="0,0,0,0">
                  <w:txbxContent>
                    <w:tbl>
                      <w:tblPr>
                        <w:tblW w:w="9355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1"/>
                        <w:gridCol w:w="1871"/>
                        <w:gridCol w:w="1870"/>
                        <w:gridCol w:w="1871"/>
                      </w:tblGrid>
                      <w:tr w:rsidR="00AA3545" w14:paraId="332C1FBB" w14:textId="77777777">
                        <w:trPr>
                          <w:trHeight w:val="443"/>
                          <w:tblHeader/>
                        </w:trPr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2C1FB2" w14:textId="2BC5079D" w:rsidR="00AA3545" w:rsidRDefault="00BE3DE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color w:val="005493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08203E">
                              <w:rPr>
                                <w:color w:val="005493"/>
                                <w:sz w:val="24"/>
                                <w:szCs w:val="24"/>
                              </w:rPr>
                              <w:t>Things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2C1FB3" w14:textId="77777777" w:rsidR="00AA3545" w:rsidRDefault="0008203E">
                            <w:pPr>
                              <w:pStyle w:val="TableStyle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What’s Working?</w:t>
                            </w:r>
                          </w:p>
                          <w:p w14:paraId="332C1FB4" w14:textId="77777777" w:rsidR="00AA3545" w:rsidRDefault="0008203E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(Celebrate)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2C1FB5" w14:textId="77777777" w:rsidR="00AA3545" w:rsidRDefault="0008203E">
                            <w:pPr>
                              <w:pStyle w:val="TableStyle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What’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s Broken?</w:t>
                            </w:r>
                          </w:p>
                          <w:p w14:paraId="332C1FB6" w14:textId="77777777" w:rsidR="00AA3545" w:rsidRDefault="0008203E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(Obstacles)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2C1FB7" w14:textId="77777777" w:rsidR="00AA3545" w:rsidRDefault="0008203E">
                            <w:pPr>
                              <w:pStyle w:val="TableStyle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What’s Confused?</w:t>
                            </w:r>
                          </w:p>
                          <w:p w14:paraId="332C1FB8" w14:textId="77777777" w:rsidR="00AA3545" w:rsidRDefault="0008203E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(Clarify)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2C1FB9" w14:textId="77777777" w:rsidR="00AA3545" w:rsidRDefault="0008203E">
                            <w:pPr>
                              <w:pStyle w:val="TableStyle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What’s Missing?</w:t>
                            </w:r>
                          </w:p>
                          <w:p w14:paraId="332C1FBA" w14:textId="77777777" w:rsidR="00AA3545" w:rsidRDefault="0008203E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(Needs)</w:t>
                            </w:r>
                          </w:p>
                        </w:tc>
                      </w:tr>
                      <w:tr w:rsidR="00AA3545" w14:paraId="332C1FC2" w14:textId="77777777" w:rsidTr="008F6AE7">
                        <w:tblPrEx>
                          <w:shd w:val="clear" w:color="auto" w:fill="auto"/>
                        </w:tblPrEx>
                        <w:trPr>
                          <w:trHeight w:val="1014"/>
                        </w:trPr>
                        <w:tc>
                          <w:tcPr>
                            <w:tcW w:w="18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2C1FBC" w14:textId="77777777" w:rsidR="00AA3545" w:rsidRDefault="0008203E">
                            <w:pPr>
                              <w:pStyle w:val="TableStyle1"/>
                              <w:jc w:val="center"/>
                              <w:rPr>
                                <w:color w:val="0054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5493"/>
                                <w:sz w:val="24"/>
                                <w:szCs w:val="24"/>
                                <w:lang w:val="fr-FR"/>
                              </w:rPr>
                              <w:t>Attraction</w:t>
                            </w:r>
                          </w:p>
                          <w:p w14:paraId="332C1FBD" w14:textId="77777777" w:rsidR="00AA3545" w:rsidRDefault="0008203E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24056B">
                              <w:rPr>
                                <w:sz w:val="16"/>
                                <w:szCs w:val="16"/>
                              </w:rPr>
                              <w:t>Outreach/Marketing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BE" w14:textId="77777777" w:rsidR="00AA3545" w:rsidRDefault="00AA3545"/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BF" w14:textId="77777777" w:rsidR="00AA3545" w:rsidRDefault="00AA3545"/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C0" w14:textId="77777777" w:rsidR="00AA3545" w:rsidRDefault="00AA3545"/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C1" w14:textId="77777777" w:rsidR="00AA3545" w:rsidRDefault="00AA3545"/>
                        </w:tc>
                      </w:tr>
                      <w:tr w:rsidR="00AA3545" w14:paraId="332C1FCA" w14:textId="77777777" w:rsidTr="008F6AE7">
                        <w:tblPrEx>
                          <w:shd w:val="clear" w:color="auto" w:fill="auto"/>
                        </w:tblPrEx>
                        <w:trPr>
                          <w:trHeight w:val="1091"/>
                        </w:trPr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2C1FC3" w14:textId="77777777" w:rsidR="00AA3545" w:rsidRDefault="0008203E">
                            <w:pPr>
                              <w:pStyle w:val="TableStyle1"/>
                              <w:jc w:val="center"/>
                              <w:rPr>
                                <w:color w:val="0054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5493"/>
                                <w:sz w:val="24"/>
                                <w:szCs w:val="24"/>
                                <w:lang w:val="pt-PT"/>
                              </w:rPr>
                              <w:t>Assimilation</w:t>
                            </w:r>
                          </w:p>
                          <w:p w14:paraId="332C1FC4" w14:textId="77777777" w:rsidR="00AA3545" w:rsidRPr="008F6AE7" w:rsidRDefault="0008203E">
                            <w:pPr>
                              <w:pStyle w:val="TableStyle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6AE7">
                              <w:rPr>
                                <w:sz w:val="16"/>
                                <w:szCs w:val="16"/>
                              </w:rPr>
                              <w:t>(Retention/</w:t>
                            </w:r>
                          </w:p>
                          <w:p w14:paraId="332C1FC5" w14:textId="77777777" w:rsidR="00AA3545" w:rsidRDefault="0008203E">
                            <w:pPr>
                              <w:pStyle w:val="TableStyle1"/>
                              <w:jc w:val="center"/>
                            </w:pPr>
                            <w:r w:rsidRPr="008F6AE7">
                              <w:rPr>
                                <w:sz w:val="16"/>
                                <w:szCs w:val="16"/>
                              </w:rPr>
                              <w:t>First Steps)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C6" w14:textId="77777777" w:rsidR="00AA3545" w:rsidRDefault="00AA3545"/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C7" w14:textId="77777777" w:rsidR="00AA3545" w:rsidRDefault="00AA3545"/>
                        </w:tc>
                        <w:tc>
                          <w:tcPr>
                            <w:tcW w:w="18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C8" w14:textId="77777777" w:rsidR="00AA3545" w:rsidRDefault="00AA3545"/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C9" w14:textId="77777777" w:rsidR="00AA3545" w:rsidRDefault="00AA3545"/>
                        </w:tc>
                      </w:tr>
                      <w:tr w:rsidR="00AA3545" w14:paraId="332C1FD2" w14:textId="77777777" w:rsidTr="008F6AE7">
                        <w:tblPrEx>
                          <w:shd w:val="clear" w:color="auto" w:fill="auto"/>
                        </w:tblPrEx>
                        <w:trPr>
                          <w:trHeight w:val="1271"/>
                        </w:trPr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2C1FCB" w14:textId="77777777" w:rsidR="00AA3545" w:rsidRDefault="0008203E">
                            <w:pPr>
                              <w:pStyle w:val="TableStyle1"/>
                              <w:jc w:val="center"/>
                              <w:rPr>
                                <w:color w:val="0054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5493"/>
                                <w:sz w:val="24"/>
                                <w:szCs w:val="24"/>
                                <w:lang w:val="fr-FR"/>
                              </w:rPr>
                              <w:t>Acculturation</w:t>
                            </w:r>
                          </w:p>
                          <w:p w14:paraId="332C1FCC" w14:textId="77777777" w:rsidR="00AA3545" w:rsidRPr="008F6AE7" w:rsidRDefault="0008203E">
                            <w:pPr>
                              <w:pStyle w:val="TableStyle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6AE7">
                              <w:rPr>
                                <w:sz w:val="16"/>
                                <w:szCs w:val="16"/>
                              </w:rPr>
                              <w:t>(Groups/</w:t>
                            </w:r>
                          </w:p>
                          <w:p w14:paraId="332C1FCD" w14:textId="77777777" w:rsidR="00AA3545" w:rsidRDefault="0008203E">
                            <w:pPr>
                              <w:pStyle w:val="TableStyle1"/>
                              <w:jc w:val="center"/>
                            </w:pPr>
                            <w:r w:rsidRPr="008F6AE7">
                              <w:rPr>
                                <w:sz w:val="16"/>
                                <w:szCs w:val="16"/>
                              </w:rPr>
                              <w:t>Ministry Teams)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CE" w14:textId="77777777" w:rsidR="00AA3545" w:rsidRDefault="00AA3545"/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CF" w14:textId="77777777" w:rsidR="00AA3545" w:rsidRDefault="00AA3545"/>
                        </w:tc>
                        <w:tc>
                          <w:tcPr>
                            <w:tcW w:w="18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D0" w14:textId="77777777" w:rsidR="00AA3545" w:rsidRDefault="00AA3545"/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D1" w14:textId="77777777" w:rsidR="00AA3545" w:rsidRDefault="00AA3545"/>
                        </w:tc>
                      </w:tr>
                      <w:tr w:rsidR="00AA3545" w14:paraId="332C1FD9" w14:textId="77777777" w:rsidTr="008F6AE7">
                        <w:tblPrEx>
                          <w:shd w:val="clear" w:color="auto" w:fill="auto"/>
                        </w:tblPrEx>
                        <w:trPr>
                          <w:trHeight w:val="1199"/>
                        </w:trPr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2C1FD3" w14:textId="77777777" w:rsidR="00AA3545" w:rsidRDefault="0008203E">
                            <w:pPr>
                              <w:pStyle w:val="TableStyle1"/>
                              <w:jc w:val="center"/>
                              <w:rPr>
                                <w:color w:val="0054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5493"/>
                                <w:sz w:val="24"/>
                                <w:szCs w:val="24"/>
                              </w:rPr>
                              <w:t>Activation</w:t>
                            </w:r>
                          </w:p>
                          <w:p w14:paraId="332C1FD4" w14:textId="77777777" w:rsidR="00AA3545" w:rsidRPr="002B783F" w:rsidRDefault="0008203E">
                            <w:pPr>
                              <w:pStyle w:val="TableStyle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783F">
                              <w:rPr>
                                <w:sz w:val="16"/>
                                <w:szCs w:val="16"/>
                              </w:rPr>
                              <w:t>(Leadership Development)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D5" w14:textId="77777777" w:rsidR="00AA3545" w:rsidRDefault="00AA3545"/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D6" w14:textId="77777777" w:rsidR="00AA3545" w:rsidRDefault="00AA3545"/>
                        </w:tc>
                        <w:tc>
                          <w:tcPr>
                            <w:tcW w:w="18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D7" w14:textId="77777777" w:rsidR="00AA3545" w:rsidRDefault="00AA3545"/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D8" w14:textId="77777777" w:rsidR="00AA3545" w:rsidRDefault="00AA3545"/>
                        </w:tc>
                      </w:tr>
                      <w:tr w:rsidR="00AB3365" w14:paraId="11B192E2" w14:textId="77777777" w:rsidTr="008F6AE7">
                        <w:tblPrEx>
                          <w:shd w:val="clear" w:color="auto" w:fill="auto"/>
                        </w:tblPrEx>
                        <w:trPr>
                          <w:trHeight w:val="1262"/>
                        </w:trPr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A0DF6E" w14:textId="52F62D2E" w:rsidR="00400D6C" w:rsidRDefault="00F42D55" w:rsidP="00400D6C">
                            <w:pPr>
                              <w:pStyle w:val="TableStyle1"/>
                              <w:rPr>
                                <w:color w:val="0054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5493"/>
                                <w:sz w:val="24"/>
                                <w:szCs w:val="24"/>
                              </w:rPr>
                              <w:t>Multiplication</w:t>
                            </w:r>
                          </w:p>
                          <w:p w14:paraId="7B246CBB" w14:textId="7587BAD7" w:rsidR="00AB3365" w:rsidRPr="002B783F" w:rsidRDefault="00400D6C" w:rsidP="00400D6C">
                            <w:pPr>
                              <w:pStyle w:val="TableStyle1"/>
                              <w:jc w:val="center"/>
                              <w:rPr>
                                <w:color w:val="005493"/>
                                <w:sz w:val="16"/>
                                <w:szCs w:val="16"/>
                              </w:rPr>
                            </w:pPr>
                            <w:r w:rsidRPr="002B783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F42D55" w:rsidRPr="002B783F">
                              <w:rPr>
                                <w:sz w:val="16"/>
                                <w:szCs w:val="16"/>
                              </w:rPr>
                              <w:t>Multiplying Disciples</w:t>
                            </w:r>
                            <w:r w:rsidRPr="002B783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6C3F37" w14:textId="77777777" w:rsidR="00AB3365" w:rsidRDefault="00AB3365"/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C1EF6E" w14:textId="77777777" w:rsidR="00AB3365" w:rsidRDefault="00AB3365"/>
                        </w:tc>
                        <w:tc>
                          <w:tcPr>
                            <w:tcW w:w="18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0B2F9E" w14:textId="77777777" w:rsidR="00AB3365" w:rsidRDefault="00AB3365"/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2EA660" w14:textId="77777777" w:rsidR="00AB3365" w:rsidRDefault="00AB3365"/>
                        </w:tc>
                      </w:tr>
                    </w:tbl>
                    <w:p w14:paraId="332C1FF6" w14:textId="77777777" w:rsidR="00942920" w:rsidRDefault="0094292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32C1F9D" w14:textId="10E3CD59" w:rsidR="00AA3545" w:rsidRDefault="0008203E">
      <w:pPr>
        <w:pStyle w:val="Default"/>
        <w:spacing w:after="100" w:line="400" w:lineRule="atLeast"/>
        <w:rPr>
          <w:rFonts w:ascii="Arial" w:eastAsia="Arial" w:hAnsi="Arial" w:cs="Arial"/>
          <w:b/>
          <w:bCs/>
          <w:color w:val="005493"/>
          <w:kern w:val="32"/>
          <w:sz w:val="44"/>
          <w:szCs w:val="44"/>
        </w:rPr>
      </w:pPr>
      <w:r>
        <w:rPr>
          <w:rFonts w:ascii="Arial" w:hAnsi="Arial"/>
          <w:b/>
          <w:bCs/>
          <w:color w:val="005493"/>
          <w:kern w:val="32"/>
          <w:sz w:val="44"/>
          <w:szCs w:val="44"/>
        </w:rPr>
        <w:lastRenderedPageBreak/>
        <w:t>Strategic Planning:</w:t>
      </w:r>
    </w:p>
    <w:p w14:paraId="332C1F9E" w14:textId="216EF590" w:rsidR="00AA3545" w:rsidRDefault="005D4569">
      <w:pPr>
        <w:pStyle w:val="Default"/>
        <w:spacing w:after="100" w:line="240" w:lineRule="atLeast"/>
        <w:rPr>
          <w:rFonts w:ascii="Arial" w:eastAsia="Arial" w:hAnsi="Arial" w:cs="Arial"/>
          <w:b/>
          <w:bCs/>
          <w:color w:val="595959"/>
          <w:kern w:val="32"/>
          <w:sz w:val="24"/>
          <w:szCs w:val="24"/>
        </w:rPr>
      </w:pPr>
      <w:r>
        <w:rPr>
          <w:rFonts w:ascii="Arial" w:hAnsi="Arial"/>
          <w:b/>
          <w:bCs/>
          <w:color w:val="595959"/>
          <w:kern w:val="32"/>
          <w:sz w:val="24"/>
          <w:szCs w:val="24"/>
        </w:rPr>
        <w:t>Considering</w:t>
      </w:r>
      <w:r w:rsidR="0008203E">
        <w:rPr>
          <w:rFonts w:ascii="Arial" w:hAnsi="Arial"/>
          <w:b/>
          <w:bCs/>
          <w:color w:val="595959"/>
          <w:kern w:val="3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595959"/>
          <w:kern w:val="32"/>
          <w:sz w:val="24"/>
          <w:szCs w:val="24"/>
        </w:rPr>
        <w:t>y</w:t>
      </w:r>
      <w:r w:rsidR="0008203E">
        <w:rPr>
          <w:rFonts w:ascii="Arial" w:hAnsi="Arial"/>
          <w:b/>
          <w:bCs/>
          <w:color w:val="595959"/>
          <w:kern w:val="32"/>
          <w:sz w:val="24"/>
          <w:szCs w:val="24"/>
        </w:rPr>
        <w:t xml:space="preserve">our </w:t>
      </w:r>
      <w:r>
        <w:rPr>
          <w:rFonts w:ascii="Arial" w:hAnsi="Arial"/>
          <w:b/>
          <w:bCs/>
          <w:color w:val="595959"/>
          <w:kern w:val="32"/>
          <w:sz w:val="24"/>
          <w:szCs w:val="24"/>
        </w:rPr>
        <w:t>s</w:t>
      </w:r>
      <w:r w:rsidR="0008203E">
        <w:rPr>
          <w:rFonts w:ascii="Arial" w:hAnsi="Arial"/>
          <w:b/>
          <w:bCs/>
          <w:color w:val="595959"/>
          <w:kern w:val="32"/>
          <w:sz w:val="24"/>
          <w:szCs w:val="24"/>
        </w:rPr>
        <w:t xml:space="preserve">trategic </w:t>
      </w:r>
      <w:r>
        <w:rPr>
          <w:rFonts w:ascii="Arial" w:hAnsi="Arial"/>
          <w:b/>
          <w:bCs/>
          <w:color w:val="595959"/>
          <w:kern w:val="32"/>
          <w:sz w:val="24"/>
          <w:szCs w:val="24"/>
        </w:rPr>
        <w:t>e</w:t>
      </w:r>
      <w:r w:rsidR="0008203E">
        <w:rPr>
          <w:rFonts w:ascii="Arial" w:hAnsi="Arial"/>
          <w:b/>
          <w:bCs/>
          <w:color w:val="595959"/>
          <w:kern w:val="32"/>
          <w:sz w:val="24"/>
          <w:szCs w:val="24"/>
        </w:rPr>
        <w:t>valuation, What’s Important Now?</w:t>
      </w:r>
      <w:r>
        <w:rPr>
          <w:rFonts w:ascii="Arial" w:hAnsi="Arial"/>
          <w:b/>
          <w:bCs/>
          <w:color w:val="595959"/>
          <w:kern w:val="32"/>
          <w:sz w:val="24"/>
          <w:szCs w:val="24"/>
        </w:rPr>
        <w:t xml:space="preserve"> </w:t>
      </w:r>
      <w:r w:rsidR="0008203E">
        <w:rPr>
          <w:rFonts w:ascii="Arial" w:hAnsi="Arial"/>
          <w:b/>
          <w:bCs/>
          <w:color w:val="595959"/>
          <w:kern w:val="32"/>
          <w:sz w:val="24"/>
          <w:szCs w:val="24"/>
        </w:rPr>
        <w:t>Planning for the 3 Church Seasons</w:t>
      </w:r>
    </w:p>
    <w:p w14:paraId="332C1F9F" w14:textId="5FDA0C41" w:rsidR="00AA3545" w:rsidRDefault="0008203E">
      <w:pPr>
        <w:pStyle w:val="Body"/>
        <w:numPr>
          <w:ilvl w:val="0"/>
          <w:numId w:val="2"/>
        </w:numPr>
        <w:rPr>
          <w:sz w:val="18"/>
          <w:szCs w:val="18"/>
          <w:u w:color="000000"/>
        </w:rPr>
      </w:pPr>
      <w:r>
        <w:rPr>
          <w:kern w:val="32"/>
          <w:sz w:val="18"/>
          <w:szCs w:val="18"/>
          <w:u w:color="000000"/>
        </w:rPr>
        <w:t xml:space="preserve">Jan-Easter </w:t>
      </w:r>
      <w:bookmarkStart w:id="0" w:name="_GoBack"/>
      <w:bookmarkEnd w:id="0"/>
      <w:r>
        <w:rPr>
          <w:rFonts w:ascii="Arial Unicode MS" w:hAnsi="Arial Unicode MS"/>
          <w:sz w:val="24"/>
          <w:szCs w:val="24"/>
          <w:u w:color="000000"/>
        </w:rPr>
        <w:t>☐</w:t>
      </w:r>
      <w:r>
        <w:rPr>
          <w:sz w:val="24"/>
          <w:szCs w:val="24"/>
          <w:u w:color="000000"/>
        </w:rPr>
        <w:t xml:space="preserve"> </w:t>
      </w:r>
      <w:r>
        <w:rPr>
          <w:kern w:val="32"/>
          <w:sz w:val="18"/>
          <w:szCs w:val="18"/>
          <w:u w:color="000000"/>
        </w:rPr>
        <w:t>Easter-</w:t>
      </w:r>
      <w:r w:rsidR="00B06DAC">
        <w:rPr>
          <w:kern w:val="32"/>
          <w:sz w:val="18"/>
          <w:szCs w:val="18"/>
          <w:u w:color="000000"/>
        </w:rPr>
        <w:t>Summer</w:t>
      </w:r>
      <w:r>
        <w:rPr>
          <w:kern w:val="32"/>
          <w:sz w:val="18"/>
          <w:szCs w:val="18"/>
          <w:u w:color="000000"/>
        </w:rPr>
        <w:t xml:space="preserve"> </w:t>
      </w:r>
      <w:r w:rsidR="00B06DAC">
        <w:rPr>
          <w:kern w:val="32"/>
          <w:sz w:val="18"/>
          <w:szCs w:val="18"/>
          <w:u w:color="000000"/>
        </w:rPr>
        <w:t xml:space="preserve">  </w:t>
      </w:r>
      <w:r>
        <w:rPr>
          <w:rFonts w:ascii="Arial Unicode MS" w:hAnsi="Arial Unicode MS"/>
          <w:sz w:val="24"/>
          <w:szCs w:val="24"/>
          <w:u w:color="000000"/>
        </w:rPr>
        <w:t>☐</w:t>
      </w:r>
      <w:r>
        <w:rPr>
          <w:sz w:val="24"/>
          <w:szCs w:val="24"/>
          <w:u w:color="000000"/>
        </w:rPr>
        <w:t xml:space="preserve"> </w:t>
      </w:r>
      <w:r>
        <w:rPr>
          <w:kern w:val="32"/>
          <w:sz w:val="18"/>
          <w:szCs w:val="18"/>
          <w:u w:color="000000"/>
        </w:rPr>
        <w:t>Fall-Christmas</w:t>
      </w:r>
    </w:p>
    <w:p w14:paraId="6EEABAA2" w14:textId="71207840" w:rsidR="00293E02" w:rsidRDefault="00293E02" w:rsidP="00293E02">
      <w:pPr>
        <w:pStyle w:val="Body"/>
        <w:ind w:left="196"/>
        <w:rPr>
          <w:rFonts w:ascii="Arial" w:hAnsi="Arial"/>
          <w:b/>
          <w:bCs/>
          <w:kern w:val="32"/>
          <w:sz w:val="18"/>
          <w:szCs w:val="18"/>
          <w:u w:color="000000"/>
        </w:rPr>
      </w:pPr>
    </w:p>
    <w:p w14:paraId="332C1FA1" w14:textId="6C64B7C4" w:rsidR="00AA3545" w:rsidRDefault="0008203E" w:rsidP="00293E02">
      <w:pPr>
        <w:pStyle w:val="Body"/>
        <w:rPr>
          <w:sz w:val="20"/>
          <w:szCs w:val="20"/>
          <w:u w:color="000000"/>
        </w:rPr>
      </w:pPr>
      <w:r>
        <w:rPr>
          <w:b/>
          <w:bCs/>
          <w:color w:val="005493"/>
          <w:sz w:val="24"/>
          <w:szCs w:val="24"/>
          <w:u w:color="000000"/>
        </w:rPr>
        <w:t xml:space="preserve">Foreground Vision (120 days) </w:t>
      </w:r>
      <w:r>
        <w:rPr>
          <w:b/>
          <w:bCs/>
          <w:color w:val="A0B100"/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br/>
      </w:r>
      <w:r>
        <w:rPr>
          <w:sz w:val="20"/>
          <w:szCs w:val="20"/>
          <w:u w:color="000000"/>
        </w:rPr>
        <w:t xml:space="preserve">Taken from the Horizon Storyline part of the Vision Frame, the foreground vision contains </w:t>
      </w:r>
      <w:r>
        <w:rPr>
          <w:sz w:val="20"/>
          <w:szCs w:val="20"/>
          <w:u w:val="single" w:color="000000"/>
        </w:rPr>
        <w:t>up to four specific initiatives that must be started within 120 days</w:t>
      </w:r>
      <w:r>
        <w:rPr>
          <w:sz w:val="20"/>
          <w:szCs w:val="20"/>
          <w:u w:color="000000"/>
        </w:rPr>
        <w:t xml:space="preserve">, as needed. Think of these as </w:t>
      </w:r>
      <w:r>
        <w:rPr>
          <w:b/>
          <w:bCs/>
          <w:sz w:val="20"/>
          <w:szCs w:val="20"/>
          <w:u w:val="single" w:color="000000"/>
        </w:rPr>
        <w:t>the four most im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32C1FAC" wp14:editId="332C1FAD">
            <wp:simplePos x="0" y="0"/>
            <wp:positionH relativeFrom="page">
              <wp:posOffset>5589825</wp:posOffset>
            </wp:positionH>
            <wp:positionV relativeFrom="page">
              <wp:posOffset>914400</wp:posOffset>
            </wp:positionV>
            <wp:extent cx="1481535" cy="1481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-4_1-4 Graphic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1535" cy="1481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32C1FAE" wp14:editId="332C1FAF">
                <wp:simplePos x="0" y="0"/>
                <wp:positionH relativeFrom="page">
                  <wp:posOffset>914399</wp:posOffset>
                </wp:positionH>
                <wp:positionV relativeFrom="page">
                  <wp:posOffset>3726814</wp:posOffset>
                </wp:positionV>
                <wp:extent cx="5946775" cy="5815368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58153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2340"/>
                              <w:gridCol w:w="2340"/>
                              <w:gridCol w:w="2340"/>
                            </w:tblGrid>
                            <w:tr w:rsidR="00AA3545" w14:paraId="332C1FE9" w14:textId="77777777">
                              <w:trPr>
                                <w:trHeight w:val="301"/>
                                <w:tblHeader/>
                              </w:trPr>
                              <w:tc>
                                <w:tcPr>
                                  <w:tcW w:w="936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E8" w14:textId="77777777" w:rsidR="00AA3545" w:rsidRDefault="0008203E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color w:val="005493"/>
                                      <w:sz w:val="24"/>
                                      <w:szCs w:val="24"/>
                                    </w:rPr>
                                    <w:t>Foreground Initiatives</w:t>
                                  </w:r>
                                </w:p>
                              </w:tc>
                            </w:tr>
                            <w:tr w:rsidR="00AA3545" w14:paraId="332C1FE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019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EA" w14:textId="77777777" w:rsidR="00AA3545" w:rsidRDefault="0008203E">
                                  <w:pPr>
                                    <w:pStyle w:val="TableStyle2"/>
                                  </w:pPr>
                                  <w: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EB" w14:textId="77777777" w:rsidR="00AA3545" w:rsidRDefault="0008203E">
                                  <w:pPr>
                                    <w:pStyle w:val="TableStyle2"/>
                                  </w:pPr>
                                  <w: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EC" w14:textId="77777777" w:rsidR="00AA3545" w:rsidRDefault="0008203E">
                                  <w:pPr>
                                    <w:pStyle w:val="TableStyle2"/>
                                  </w:pPr>
                                  <w: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ED" w14:textId="77777777" w:rsidR="00AA3545" w:rsidRDefault="0008203E">
                                  <w:pPr>
                                    <w:pStyle w:val="TableStyle2"/>
                                  </w:pPr>
                                  <w:r>
                                    <w:t>4)</w:t>
                                  </w:r>
                                </w:p>
                              </w:tc>
                            </w:tr>
                            <w:tr w:rsidR="00AA3545" w14:paraId="332C1FF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98"/>
                              </w:trPr>
                              <w:tc>
                                <w:tcPr>
                                  <w:tcW w:w="936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EF" w14:textId="77777777" w:rsidR="00AA3545" w:rsidRDefault="0008203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5493"/>
                                      <w:sz w:val="24"/>
                                      <w:szCs w:val="24"/>
                                    </w:rPr>
                                    <w:t>Action Steps</w:t>
                                  </w:r>
                                </w:p>
                              </w:tc>
                            </w:tr>
                            <w:tr w:rsidR="00AA3545" w14:paraId="332C1FF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5583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F1" w14:textId="77777777" w:rsidR="00AA3545" w:rsidRDefault="0008203E">
                                  <w:pPr>
                                    <w:pStyle w:val="TableStyle2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F2" w14:textId="77777777" w:rsidR="00AA3545" w:rsidRDefault="0008203E">
                                  <w:pPr>
                                    <w:pStyle w:val="TableStyle2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F3" w14:textId="77777777" w:rsidR="00AA3545" w:rsidRDefault="0008203E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C1FF4" w14:textId="77777777" w:rsidR="00AA3545" w:rsidRDefault="0008203E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32C1FF9" w14:textId="77777777" w:rsidR="00942920" w:rsidRDefault="0094292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C1FAE" id="_x0000_s1028" style="position:absolute;margin-left:1in;margin-top:293.45pt;width:468.25pt;height:457.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W w:w="936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2340"/>
                        <w:gridCol w:w="2340"/>
                        <w:gridCol w:w="2340"/>
                      </w:tblGrid>
                      <w:tr w:rsidR="00AA3545" w14:paraId="332C1FE9" w14:textId="77777777">
                        <w:trPr>
                          <w:trHeight w:val="301"/>
                          <w:tblHeader/>
                        </w:trPr>
                        <w:tc>
                          <w:tcPr>
                            <w:tcW w:w="9360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E8" w14:textId="77777777" w:rsidR="00AA3545" w:rsidRDefault="0008203E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color w:val="005493"/>
                                <w:sz w:val="24"/>
                                <w:szCs w:val="24"/>
                              </w:rPr>
                              <w:t>Foreground Initiatives</w:t>
                            </w:r>
                          </w:p>
                        </w:tc>
                      </w:tr>
                      <w:tr w:rsidR="00AA3545" w14:paraId="332C1FEE" w14:textId="77777777">
                        <w:tblPrEx>
                          <w:shd w:val="clear" w:color="auto" w:fill="auto"/>
                        </w:tblPrEx>
                        <w:trPr>
                          <w:trHeight w:val="2019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EA" w14:textId="77777777" w:rsidR="00AA3545" w:rsidRDefault="0008203E">
                            <w:pPr>
                              <w:pStyle w:val="TableStyle2"/>
                            </w:pPr>
                            <w:r>
                              <w:t>1)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EB" w14:textId="77777777" w:rsidR="00AA3545" w:rsidRDefault="0008203E">
                            <w:pPr>
                              <w:pStyle w:val="TableStyle2"/>
                            </w:pPr>
                            <w:r>
                              <w:t>2)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EC" w14:textId="77777777" w:rsidR="00AA3545" w:rsidRDefault="0008203E">
                            <w:pPr>
                              <w:pStyle w:val="TableStyle2"/>
                            </w:pPr>
                            <w:r>
                              <w:t>3)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ED" w14:textId="77777777" w:rsidR="00AA3545" w:rsidRDefault="0008203E">
                            <w:pPr>
                              <w:pStyle w:val="TableStyle2"/>
                            </w:pPr>
                            <w:r>
                              <w:t>4)</w:t>
                            </w:r>
                          </w:p>
                        </w:tc>
                      </w:tr>
                      <w:tr w:rsidR="00AA3545" w14:paraId="332C1FF0" w14:textId="77777777">
                        <w:tblPrEx>
                          <w:shd w:val="clear" w:color="auto" w:fill="auto"/>
                        </w:tblPrEx>
                        <w:trPr>
                          <w:trHeight w:val="298"/>
                        </w:trPr>
                        <w:tc>
                          <w:tcPr>
                            <w:tcW w:w="9360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EF" w14:textId="77777777" w:rsidR="00AA3545" w:rsidRDefault="0008203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5493"/>
                                <w:sz w:val="24"/>
                                <w:szCs w:val="24"/>
                              </w:rPr>
                              <w:t>Action Steps</w:t>
                            </w:r>
                          </w:p>
                        </w:tc>
                      </w:tr>
                      <w:tr w:rsidR="00AA3545" w14:paraId="332C1FF5" w14:textId="77777777">
                        <w:tblPrEx>
                          <w:shd w:val="clear" w:color="auto" w:fill="auto"/>
                        </w:tblPrEx>
                        <w:trPr>
                          <w:trHeight w:val="5583"/>
                        </w:trPr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F1" w14:textId="77777777" w:rsidR="00AA3545" w:rsidRDefault="0008203E">
                            <w:pPr>
                              <w:pStyle w:val="TableStyle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F2" w14:textId="77777777" w:rsidR="00AA3545" w:rsidRDefault="0008203E">
                            <w:pPr>
                              <w:pStyle w:val="TableStyle2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F3" w14:textId="77777777" w:rsidR="00AA3545" w:rsidRDefault="0008203E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C1FF4" w14:textId="77777777" w:rsidR="00AA3545" w:rsidRDefault="0008203E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32C1FF9" w14:textId="77777777" w:rsidR="00942920" w:rsidRDefault="0094292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b/>
          <w:bCs/>
          <w:sz w:val="20"/>
          <w:szCs w:val="20"/>
          <w:u w:val="single" w:color="000000"/>
        </w:rPr>
        <w:t>portant next steps in the life of the church</w:t>
      </w:r>
      <w:r>
        <w:rPr>
          <w:sz w:val="20"/>
          <w:szCs w:val="20"/>
          <w:u w:color="000000"/>
        </w:rPr>
        <w:t xml:space="preserve">. It answers the question, “Four months from now, </w:t>
      </w:r>
      <w:r>
        <w:rPr>
          <w:sz w:val="20"/>
          <w:szCs w:val="20"/>
          <w:u w:val="single" w:color="000000"/>
        </w:rPr>
        <w:t>what will we be glad we started working on four months ago</w:t>
      </w:r>
      <w:r w:rsidRPr="0047012A">
        <w:rPr>
          <w:sz w:val="20"/>
          <w:szCs w:val="20"/>
        </w:rPr>
        <w:t>?”</w:t>
      </w:r>
    </w:p>
    <w:p w14:paraId="332C1FA2" w14:textId="77777777" w:rsidR="00AA3545" w:rsidRDefault="0008203E">
      <w:pPr>
        <w:pStyle w:val="Default"/>
        <w:numPr>
          <w:ilvl w:val="1"/>
          <w:numId w:val="2"/>
        </w:numPr>
        <w:spacing w:line="220" w:lineRule="atLeast"/>
        <w:ind w:right="1980"/>
        <w:rPr>
          <w:sz w:val="20"/>
          <w:szCs w:val="20"/>
        </w:rPr>
      </w:pPr>
      <w:r>
        <w:rPr>
          <w:sz w:val="20"/>
          <w:szCs w:val="20"/>
        </w:rPr>
        <w:t xml:space="preserve">Clarifies weekly action steps and daily priorities for leaders. </w:t>
      </w:r>
    </w:p>
    <w:p w14:paraId="332C1FA3" w14:textId="77777777" w:rsidR="00AA3545" w:rsidRDefault="0008203E">
      <w:pPr>
        <w:pStyle w:val="Default"/>
        <w:numPr>
          <w:ilvl w:val="1"/>
          <w:numId w:val="2"/>
        </w:numPr>
        <w:spacing w:line="220" w:lineRule="atLeast"/>
        <w:ind w:right="1980"/>
        <w:rPr>
          <w:sz w:val="20"/>
          <w:szCs w:val="20"/>
        </w:rPr>
      </w:pPr>
      <w:r>
        <w:rPr>
          <w:sz w:val="20"/>
          <w:szCs w:val="20"/>
        </w:rPr>
        <w:t xml:space="preserve">Sequences short-term projects, tasks, and goals. </w:t>
      </w:r>
    </w:p>
    <w:p w14:paraId="332C1FA4" w14:textId="77777777" w:rsidR="00AA3545" w:rsidRDefault="0008203E">
      <w:pPr>
        <w:pStyle w:val="Default"/>
        <w:numPr>
          <w:ilvl w:val="1"/>
          <w:numId w:val="2"/>
        </w:numPr>
        <w:spacing w:line="220" w:lineRule="atLeast"/>
        <w:ind w:right="1980"/>
        <w:rPr>
          <w:sz w:val="20"/>
          <w:szCs w:val="20"/>
        </w:rPr>
      </w:pPr>
      <w:r>
        <w:rPr>
          <w:sz w:val="20"/>
          <w:szCs w:val="20"/>
        </w:rPr>
        <w:t xml:space="preserve">Activates the unique gifts and abilities within the body. </w:t>
      </w:r>
    </w:p>
    <w:p w14:paraId="332C1FA5" w14:textId="77777777" w:rsidR="00AA3545" w:rsidRDefault="0008203E">
      <w:pPr>
        <w:pStyle w:val="Default"/>
        <w:numPr>
          <w:ilvl w:val="1"/>
          <w:numId w:val="2"/>
        </w:numPr>
        <w:spacing w:line="220" w:lineRule="atLeast"/>
        <w:ind w:right="1980"/>
        <w:rPr>
          <w:sz w:val="20"/>
          <w:szCs w:val="20"/>
        </w:rPr>
      </w:pPr>
      <w:r>
        <w:rPr>
          <w:sz w:val="20"/>
          <w:szCs w:val="20"/>
        </w:rPr>
        <w:t xml:space="preserve">Provides regular, positive accountability for individuals and teams. </w:t>
      </w:r>
    </w:p>
    <w:sectPr w:rsidR="00AA354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82357" w14:textId="77777777" w:rsidR="00A233C3" w:rsidRDefault="00A233C3">
      <w:r>
        <w:separator/>
      </w:r>
    </w:p>
  </w:endnote>
  <w:endnote w:type="continuationSeparator" w:id="0">
    <w:p w14:paraId="6E280ACD" w14:textId="77777777" w:rsidR="00A233C3" w:rsidRDefault="00A2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F611" w14:textId="77777777" w:rsidR="00A233C3" w:rsidRDefault="00A233C3">
      <w:r>
        <w:separator/>
      </w:r>
    </w:p>
  </w:footnote>
  <w:footnote w:type="continuationSeparator" w:id="0">
    <w:p w14:paraId="1C6DC490" w14:textId="77777777" w:rsidR="00A233C3" w:rsidRDefault="00A2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15DE5"/>
    <w:multiLevelType w:val="hybridMultilevel"/>
    <w:tmpl w:val="B99C25EC"/>
    <w:styleLink w:val="Bullet"/>
    <w:lvl w:ilvl="0" w:tplc="14844BA8">
      <w:start w:val="1"/>
      <w:numFmt w:val="bullet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E2E509A">
      <w:start w:val="1"/>
      <w:numFmt w:val="bullet"/>
      <w:lvlText w:val="•"/>
      <w:lvlJc w:val="left"/>
      <w:pPr>
        <w:ind w:left="14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-2"/>
        <w:highlight w:val="none"/>
        <w:vertAlign w:val="baseline"/>
      </w:rPr>
    </w:lvl>
    <w:lvl w:ilvl="2" w:tplc="BD7E397C">
      <w:start w:val="1"/>
      <w:numFmt w:val="bullet"/>
      <w:lvlText w:val="•"/>
      <w:lvlJc w:val="left"/>
      <w:pPr>
        <w:ind w:left="203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-2"/>
        <w:highlight w:val="none"/>
        <w:vertAlign w:val="baseline"/>
      </w:rPr>
    </w:lvl>
    <w:lvl w:ilvl="3" w:tplc="A3128256">
      <w:start w:val="1"/>
      <w:numFmt w:val="bullet"/>
      <w:lvlText w:val="•"/>
      <w:lvlJc w:val="left"/>
      <w:pPr>
        <w:ind w:left="275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-2"/>
        <w:highlight w:val="none"/>
        <w:vertAlign w:val="baseline"/>
      </w:rPr>
    </w:lvl>
    <w:lvl w:ilvl="4" w:tplc="888CE8E8">
      <w:start w:val="1"/>
      <w:numFmt w:val="bullet"/>
      <w:lvlText w:val="•"/>
      <w:lvlJc w:val="left"/>
      <w:pPr>
        <w:ind w:left="347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-2"/>
        <w:highlight w:val="none"/>
        <w:vertAlign w:val="baseline"/>
      </w:rPr>
    </w:lvl>
    <w:lvl w:ilvl="5" w:tplc="91E2EE68">
      <w:start w:val="1"/>
      <w:numFmt w:val="bullet"/>
      <w:lvlText w:val="•"/>
      <w:lvlJc w:val="left"/>
      <w:pPr>
        <w:ind w:left="419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-2"/>
        <w:highlight w:val="none"/>
        <w:vertAlign w:val="baseline"/>
      </w:rPr>
    </w:lvl>
    <w:lvl w:ilvl="6" w:tplc="D12C1D52">
      <w:start w:val="1"/>
      <w:numFmt w:val="bullet"/>
      <w:lvlText w:val="•"/>
      <w:lvlJc w:val="left"/>
      <w:pPr>
        <w:ind w:left="491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-2"/>
        <w:highlight w:val="none"/>
        <w:vertAlign w:val="baseline"/>
      </w:rPr>
    </w:lvl>
    <w:lvl w:ilvl="7" w:tplc="59522C38">
      <w:start w:val="1"/>
      <w:numFmt w:val="bullet"/>
      <w:lvlText w:val="•"/>
      <w:lvlJc w:val="left"/>
      <w:pPr>
        <w:ind w:left="563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-2"/>
        <w:highlight w:val="none"/>
        <w:vertAlign w:val="baseline"/>
      </w:rPr>
    </w:lvl>
    <w:lvl w:ilvl="8" w:tplc="EEC800D2">
      <w:start w:val="1"/>
      <w:numFmt w:val="bullet"/>
      <w:lvlText w:val="•"/>
      <w:lvlJc w:val="left"/>
      <w:pPr>
        <w:ind w:left="635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EC42550"/>
    <w:multiLevelType w:val="hybridMultilevel"/>
    <w:tmpl w:val="B99C25EC"/>
    <w:numStyleLink w:val="Bullet"/>
  </w:abstractNum>
  <w:abstractNum w:abstractNumId="2" w15:restartNumberingAfterBreak="0">
    <w:nsid w:val="414F27BD"/>
    <w:multiLevelType w:val="hybridMultilevel"/>
    <w:tmpl w:val="68423D28"/>
    <w:lvl w:ilvl="0" w:tplc="7E74A8BC">
      <w:start w:val="1"/>
      <w:numFmt w:val="bullet"/>
      <w:lvlText w:val="•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C574A">
      <w:start w:val="1"/>
      <w:numFmt w:val="bullet"/>
      <w:lvlText w:val="•"/>
      <w:lvlJc w:val="left"/>
      <w:pPr>
        <w:ind w:left="1898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B00C84">
      <w:start w:val="1"/>
      <w:numFmt w:val="bullet"/>
      <w:lvlText w:val="•"/>
      <w:lvlJc w:val="left"/>
      <w:pPr>
        <w:ind w:left="2684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A3F82">
      <w:start w:val="1"/>
      <w:numFmt w:val="bullet"/>
      <w:lvlText w:val="•"/>
      <w:lvlJc w:val="left"/>
      <w:pPr>
        <w:ind w:left="346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A1144">
      <w:start w:val="1"/>
      <w:numFmt w:val="bullet"/>
      <w:lvlText w:val="•"/>
      <w:lvlJc w:val="left"/>
      <w:pPr>
        <w:ind w:left="4255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E7832">
      <w:start w:val="1"/>
      <w:numFmt w:val="bullet"/>
      <w:lvlText w:val="•"/>
      <w:lvlJc w:val="left"/>
      <w:pPr>
        <w:ind w:left="50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24C256">
      <w:start w:val="1"/>
      <w:numFmt w:val="bullet"/>
      <w:lvlText w:val="•"/>
      <w:lvlJc w:val="left"/>
      <w:pPr>
        <w:ind w:left="5825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8CE50">
      <w:start w:val="1"/>
      <w:numFmt w:val="bullet"/>
      <w:lvlText w:val="•"/>
      <w:lvlJc w:val="left"/>
      <w:pPr>
        <w:ind w:left="661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22E4BE">
      <w:start w:val="1"/>
      <w:numFmt w:val="bullet"/>
      <w:lvlText w:val="•"/>
      <w:lvlJc w:val="left"/>
      <w:pPr>
        <w:ind w:left="739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3A6250"/>
    <w:multiLevelType w:val="hybridMultilevel"/>
    <w:tmpl w:val="B69AAA1E"/>
    <w:lvl w:ilvl="0" w:tplc="E8AEEC7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F58E66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61C0656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5D4F21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BFCE44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B14C58A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52A564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8A4731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15EE83E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D1833"/>
    <w:multiLevelType w:val="hybridMultilevel"/>
    <w:tmpl w:val="4926C528"/>
    <w:lvl w:ilvl="0" w:tplc="39AAAAA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6BE8DB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C6E1BA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3CE8B2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6FE052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4DEF75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9629FF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C9A406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06844A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A90014F"/>
    <w:multiLevelType w:val="hybridMultilevel"/>
    <w:tmpl w:val="B9B2888A"/>
    <w:lvl w:ilvl="0" w:tplc="829C22A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7BE20D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AF62CA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F20518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58D89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59057B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D3A8F2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12C723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D60EC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C4271D"/>
    <w:multiLevelType w:val="hybridMultilevel"/>
    <w:tmpl w:val="7E0E3D7C"/>
    <w:lvl w:ilvl="0" w:tplc="45DEAF7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FF678E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35AF75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61612C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14C8B9A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0FED8BA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1DAFF8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0104D3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724AA0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45"/>
    <w:rsid w:val="00023FCB"/>
    <w:rsid w:val="00051513"/>
    <w:rsid w:val="0008203E"/>
    <w:rsid w:val="000B423F"/>
    <w:rsid w:val="00215FC5"/>
    <w:rsid w:val="00222FF1"/>
    <w:rsid w:val="00232FE4"/>
    <w:rsid w:val="0024056B"/>
    <w:rsid w:val="00293E02"/>
    <w:rsid w:val="002B783F"/>
    <w:rsid w:val="002E2EF6"/>
    <w:rsid w:val="00327566"/>
    <w:rsid w:val="003B001C"/>
    <w:rsid w:val="003F3893"/>
    <w:rsid w:val="00400D6C"/>
    <w:rsid w:val="00437F0F"/>
    <w:rsid w:val="0047012A"/>
    <w:rsid w:val="00592825"/>
    <w:rsid w:val="005D4569"/>
    <w:rsid w:val="00702D2E"/>
    <w:rsid w:val="00806242"/>
    <w:rsid w:val="008F6AE7"/>
    <w:rsid w:val="00942920"/>
    <w:rsid w:val="00A233C3"/>
    <w:rsid w:val="00AA3545"/>
    <w:rsid w:val="00AB3365"/>
    <w:rsid w:val="00AF62C3"/>
    <w:rsid w:val="00B06DAC"/>
    <w:rsid w:val="00BE3DEF"/>
    <w:rsid w:val="00C466B7"/>
    <w:rsid w:val="00E40030"/>
    <w:rsid w:val="00F37033"/>
    <w:rsid w:val="00F42D55"/>
    <w:rsid w:val="00F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1F99"/>
  <w15:docId w15:val="{1314A3A7-F8B6-41A3-ADE5-FB670E74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23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F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Nexus church Planting</cp:lastModifiedBy>
  <cp:revision>28</cp:revision>
  <dcterms:created xsi:type="dcterms:W3CDTF">2019-10-18T11:13:00Z</dcterms:created>
  <dcterms:modified xsi:type="dcterms:W3CDTF">2019-10-30T12:56:00Z</dcterms:modified>
</cp:coreProperties>
</file>