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6D7C9A" w14:textId="5628816C" w:rsidR="00FE1424" w:rsidRPr="00ED0E19" w:rsidRDefault="00FE64FB" w:rsidP="00FE1424">
      <w:pPr>
        <w:rPr>
          <w:sz w:val="28"/>
          <w:szCs w:val="28"/>
        </w:rPr>
      </w:pPr>
      <w:r>
        <w:rPr>
          <w:b/>
          <w:bCs/>
          <w:sz w:val="28"/>
          <w:szCs w:val="28"/>
        </w:rPr>
        <w:t>Reading</w:t>
      </w:r>
      <w:r w:rsidR="00FE1424">
        <w:rPr>
          <w:b/>
          <w:bCs/>
          <w:sz w:val="28"/>
          <w:szCs w:val="28"/>
        </w:rPr>
        <w:t xml:space="preserve"> </w:t>
      </w:r>
      <w:r w:rsidR="00FE1424" w:rsidRPr="00B16B66">
        <w:rPr>
          <w:b/>
          <w:bCs/>
          <w:sz w:val="28"/>
          <w:szCs w:val="28"/>
        </w:rPr>
        <w:t>Nuggets</w:t>
      </w:r>
      <w:r w:rsidR="00FE1424">
        <w:rPr>
          <w:b/>
          <w:bCs/>
          <w:sz w:val="28"/>
          <w:szCs w:val="28"/>
        </w:rPr>
        <w:tab/>
      </w:r>
      <w:r w:rsidR="00FE1424">
        <w:rPr>
          <w:b/>
          <w:bCs/>
          <w:sz w:val="28"/>
          <w:szCs w:val="28"/>
        </w:rPr>
        <w:tab/>
      </w:r>
      <w:r w:rsidR="00FE1424">
        <w:rPr>
          <w:b/>
          <w:bCs/>
          <w:sz w:val="28"/>
          <w:szCs w:val="28"/>
        </w:rPr>
        <w:tab/>
      </w:r>
      <w:r w:rsidR="00FE1424">
        <w:rPr>
          <w:b/>
          <w:bCs/>
          <w:sz w:val="28"/>
          <w:szCs w:val="28"/>
        </w:rPr>
        <w:tab/>
        <w:t xml:space="preserve"> </w:t>
      </w:r>
      <w:r w:rsidR="00427621">
        <w:rPr>
          <w:b/>
          <w:bCs/>
          <w:sz w:val="28"/>
          <w:szCs w:val="28"/>
        </w:rPr>
        <w:t xml:space="preserve"> </w:t>
      </w:r>
      <w:r w:rsidR="00FE1424" w:rsidRPr="00FE64FB">
        <w:rPr>
          <w:b/>
          <w:bCs/>
          <w:sz w:val="32"/>
          <w:szCs w:val="32"/>
        </w:rPr>
        <w:t>The Care of Souls</w:t>
      </w:r>
      <w:r w:rsidR="00FE1424">
        <w:rPr>
          <w:b/>
          <w:bCs/>
          <w:sz w:val="28"/>
          <w:szCs w:val="28"/>
        </w:rPr>
        <w:t xml:space="preserve">: </w:t>
      </w:r>
      <w:r w:rsidR="00FE1424" w:rsidRPr="00ED0E19">
        <w:rPr>
          <w:i/>
          <w:iCs/>
        </w:rPr>
        <w:t>Cultivating a Pastor’s Heart</w:t>
      </w:r>
    </w:p>
    <w:p w14:paraId="4C520912" w14:textId="29B907FF" w:rsidR="00FE1424" w:rsidRDefault="00FE1424" w:rsidP="00FE1424">
      <w:pPr>
        <w:pBdr>
          <w:bottom w:val="single" w:sz="12" w:space="1" w:color="auto"/>
        </w:pBdr>
        <w:rPr>
          <w:sz w:val="20"/>
          <w:szCs w:val="20"/>
        </w:rPr>
      </w:pPr>
      <w:r w:rsidRPr="00B16580">
        <w:rPr>
          <w:sz w:val="18"/>
          <w:szCs w:val="18"/>
        </w:rPr>
        <w:t>Philip Claycomb</w:t>
      </w:r>
      <w:r>
        <w:rPr>
          <w:sz w:val="18"/>
          <w:szCs w:val="18"/>
        </w:rPr>
        <w:t>,</w:t>
      </w:r>
      <w:r w:rsidRPr="00B16580">
        <w:rPr>
          <w:sz w:val="18"/>
          <w:szCs w:val="18"/>
        </w:rPr>
        <w:t xml:space="preserve"> FEB2021</w:t>
      </w:r>
      <w:r>
        <w:rPr>
          <w:sz w:val="20"/>
          <w:szCs w:val="20"/>
        </w:rPr>
        <w:tab/>
      </w:r>
      <w:r>
        <w:rPr>
          <w:sz w:val="20"/>
          <w:szCs w:val="20"/>
        </w:rPr>
        <w:tab/>
      </w:r>
      <w:r>
        <w:rPr>
          <w:sz w:val="20"/>
          <w:szCs w:val="20"/>
        </w:rPr>
        <w:tab/>
      </w:r>
      <w:r>
        <w:rPr>
          <w:sz w:val="20"/>
          <w:szCs w:val="20"/>
        </w:rPr>
        <w:tab/>
      </w:r>
      <w:r w:rsidR="00334A90">
        <w:rPr>
          <w:sz w:val="20"/>
          <w:szCs w:val="20"/>
        </w:rPr>
        <w:t xml:space="preserve">              </w:t>
      </w:r>
      <w:r w:rsidR="00FE64FB">
        <w:rPr>
          <w:sz w:val="20"/>
          <w:szCs w:val="20"/>
        </w:rPr>
        <w:tab/>
      </w:r>
      <w:r w:rsidR="00FE64FB">
        <w:rPr>
          <w:sz w:val="20"/>
          <w:szCs w:val="20"/>
        </w:rPr>
        <w:tab/>
      </w:r>
      <w:r w:rsidR="00FE64FB">
        <w:rPr>
          <w:sz w:val="20"/>
          <w:szCs w:val="20"/>
        </w:rPr>
        <w:tab/>
      </w:r>
      <w:r w:rsidR="00FE64FB">
        <w:rPr>
          <w:sz w:val="20"/>
          <w:szCs w:val="20"/>
        </w:rPr>
        <w:tab/>
      </w:r>
      <w:r>
        <w:rPr>
          <w:sz w:val="20"/>
          <w:szCs w:val="20"/>
        </w:rPr>
        <w:t>Harold Senkbeil</w:t>
      </w:r>
    </w:p>
    <w:p w14:paraId="65C23496" w14:textId="40A5C8C7" w:rsidR="00FE64FB" w:rsidRPr="00B16B66" w:rsidRDefault="000F3E7F" w:rsidP="00FE1424">
      <w:pPr>
        <w:pBdr>
          <w:bottom w:val="single" w:sz="12" w:space="1" w:color="auto"/>
        </w:pBdr>
        <w:rPr>
          <w:sz w:val="20"/>
          <w:szCs w:val="20"/>
        </w:rPr>
      </w:pPr>
      <w:hyperlink r:id="rId8" w:history="1">
        <w:r w:rsidR="00FE64FB" w:rsidRPr="00F97E4F">
          <w:rPr>
            <w:rStyle w:val="Hyperlink"/>
            <w:sz w:val="18"/>
            <w:szCs w:val="18"/>
          </w:rPr>
          <w:t>phil@nexus.us</w:t>
        </w:r>
      </w:hyperlink>
      <w:r w:rsidR="00FE64FB">
        <w:rPr>
          <w:sz w:val="18"/>
          <w:szCs w:val="18"/>
        </w:rPr>
        <w:tab/>
      </w:r>
      <w:r w:rsidR="00FE64FB">
        <w:rPr>
          <w:sz w:val="18"/>
          <w:szCs w:val="18"/>
        </w:rPr>
        <w:tab/>
      </w:r>
      <w:r w:rsidR="00FE64FB">
        <w:rPr>
          <w:sz w:val="18"/>
          <w:szCs w:val="18"/>
        </w:rPr>
        <w:tab/>
      </w:r>
      <w:r w:rsidR="00FE64FB">
        <w:rPr>
          <w:sz w:val="18"/>
          <w:szCs w:val="18"/>
        </w:rPr>
        <w:tab/>
      </w:r>
      <w:r w:rsidR="00FE64FB">
        <w:rPr>
          <w:sz w:val="18"/>
          <w:szCs w:val="18"/>
        </w:rPr>
        <w:tab/>
      </w:r>
      <w:r w:rsidR="00FE64FB">
        <w:rPr>
          <w:sz w:val="18"/>
          <w:szCs w:val="18"/>
        </w:rPr>
        <w:tab/>
      </w:r>
      <w:r w:rsidR="00FE64FB">
        <w:rPr>
          <w:sz w:val="18"/>
          <w:szCs w:val="18"/>
        </w:rPr>
        <w:tab/>
      </w:r>
      <w:r w:rsidR="00FE64FB">
        <w:rPr>
          <w:sz w:val="18"/>
          <w:szCs w:val="18"/>
        </w:rPr>
        <w:tab/>
      </w:r>
      <w:r w:rsidR="00FE64FB">
        <w:rPr>
          <w:sz w:val="18"/>
          <w:szCs w:val="18"/>
        </w:rPr>
        <w:tab/>
      </w:r>
      <w:r w:rsidR="00FE64FB">
        <w:rPr>
          <w:sz w:val="20"/>
          <w:szCs w:val="20"/>
        </w:rPr>
        <w:t>Lexham Press 2019</w:t>
      </w:r>
    </w:p>
    <w:p w14:paraId="0232CB50" w14:textId="085FB8FA" w:rsidR="00FE1424" w:rsidRDefault="00FE1424" w:rsidP="00FE1424">
      <w:pPr>
        <w:rPr>
          <w:sz w:val="20"/>
          <w:szCs w:val="20"/>
        </w:rPr>
      </w:pPr>
    </w:p>
    <w:p w14:paraId="71AE7262" w14:textId="3064407C" w:rsidR="00FE1424" w:rsidRPr="00F7618B" w:rsidRDefault="00FE1424" w:rsidP="00FE1424">
      <w:pPr>
        <w:rPr>
          <w:b/>
          <w:bCs/>
          <w:i/>
          <w:iCs/>
          <w:sz w:val="24"/>
          <w:szCs w:val="24"/>
        </w:rPr>
      </w:pPr>
      <w:r w:rsidRPr="00F7618B">
        <w:rPr>
          <w:b/>
          <w:bCs/>
          <w:i/>
          <w:iCs/>
          <w:sz w:val="24"/>
          <w:szCs w:val="24"/>
        </w:rPr>
        <w:t xml:space="preserve">1. </w:t>
      </w:r>
      <w:r w:rsidR="006027CB">
        <w:rPr>
          <w:b/>
          <w:bCs/>
          <w:i/>
          <w:iCs/>
          <w:sz w:val="24"/>
          <w:szCs w:val="24"/>
        </w:rPr>
        <w:t xml:space="preserve">A </w:t>
      </w:r>
      <w:r w:rsidRPr="00F7618B">
        <w:rPr>
          <w:b/>
          <w:bCs/>
          <w:i/>
          <w:iCs/>
          <w:sz w:val="24"/>
          <w:szCs w:val="24"/>
        </w:rPr>
        <w:t>Reminder</w:t>
      </w:r>
      <w:r w:rsidR="00427621" w:rsidRPr="00F7618B">
        <w:rPr>
          <w:b/>
          <w:bCs/>
          <w:i/>
          <w:iCs/>
          <w:sz w:val="24"/>
          <w:szCs w:val="24"/>
        </w:rPr>
        <w:t>: we unveil</w:t>
      </w:r>
      <w:r w:rsidR="00300BC0">
        <w:rPr>
          <w:b/>
          <w:bCs/>
          <w:i/>
          <w:iCs/>
          <w:sz w:val="24"/>
          <w:szCs w:val="24"/>
        </w:rPr>
        <w:t xml:space="preserve"> </w:t>
      </w:r>
      <w:r w:rsidR="00300BC0" w:rsidRPr="00300BC0">
        <w:rPr>
          <w:b/>
          <w:bCs/>
          <w:i/>
          <w:iCs/>
          <w:sz w:val="24"/>
          <w:szCs w:val="24"/>
          <w:u w:val="single"/>
        </w:rPr>
        <w:t>Mysteries</w:t>
      </w:r>
      <w:r w:rsidRPr="00F7618B">
        <w:rPr>
          <w:b/>
          <w:bCs/>
          <w:i/>
          <w:iCs/>
          <w:sz w:val="24"/>
          <w:szCs w:val="24"/>
        </w:rPr>
        <w:t xml:space="preserve"> </w:t>
      </w:r>
    </w:p>
    <w:p w14:paraId="4C670DE4" w14:textId="4C5B94DA" w:rsidR="00FE1424" w:rsidRPr="00EF5D3F" w:rsidRDefault="00FE1424" w:rsidP="001B6840">
      <w:pPr>
        <w:pStyle w:val="ListParagraph"/>
        <w:numPr>
          <w:ilvl w:val="0"/>
          <w:numId w:val="6"/>
        </w:numPr>
        <w:spacing w:before="0" w:after="0"/>
        <w:contextualSpacing/>
        <w:rPr>
          <w:sz w:val="21"/>
          <w:szCs w:val="21"/>
        </w:rPr>
      </w:pPr>
      <w:r w:rsidRPr="00EF5D3F">
        <w:rPr>
          <w:sz w:val="21"/>
          <w:szCs w:val="21"/>
        </w:rPr>
        <w:t>The Pastor’s role is to unveil mysteries… mysteries are things beyond human reach, sensory perception, and intellect</w:t>
      </w:r>
      <w:r w:rsidR="005E18C9">
        <w:rPr>
          <w:sz w:val="21"/>
          <w:szCs w:val="21"/>
        </w:rPr>
        <w:t>, but now made known through Christ</w:t>
      </w:r>
      <w:r w:rsidR="00104D28">
        <w:rPr>
          <w:sz w:val="21"/>
          <w:szCs w:val="21"/>
        </w:rPr>
        <w:t>.</w:t>
      </w:r>
    </w:p>
    <w:p w14:paraId="288CD126" w14:textId="6DBFEBFE" w:rsidR="00FE1424" w:rsidRPr="00EF5D3F" w:rsidRDefault="00FE1424" w:rsidP="001B6840">
      <w:pPr>
        <w:pStyle w:val="ListParagraph"/>
        <w:numPr>
          <w:ilvl w:val="0"/>
          <w:numId w:val="6"/>
        </w:numPr>
        <w:spacing w:before="0" w:after="0"/>
        <w:contextualSpacing/>
        <w:rPr>
          <w:sz w:val="21"/>
          <w:szCs w:val="21"/>
        </w:rPr>
      </w:pPr>
      <w:r w:rsidRPr="00EF5D3F">
        <w:rPr>
          <w:sz w:val="21"/>
          <w:szCs w:val="21"/>
        </w:rPr>
        <w:t xml:space="preserve">Jesus' work is </w:t>
      </w:r>
      <w:r w:rsidR="005E18C9">
        <w:rPr>
          <w:sz w:val="21"/>
          <w:szCs w:val="21"/>
        </w:rPr>
        <w:t>often</w:t>
      </w:r>
      <w:r w:rsidRPr="00EF5D3F">
        <w:rPr>
          <w:sz w:val="21"/>
          <w:szCs w:val="21"/>
        </w:rPr>
        <w:t xml:space="preserve"> hidden, imperceptible (like a seed or leaven.) Thus, our work is "simple-and yet quite profound" (11) – beyond our grasp, and yet utterly accessible as we lead people from epiphany to epiphany.</w:t>
      </w:r>
    </w:p>
    <w:p w14:paraId="3D40792B" w14:textId="7AD652C9" w:rsidR="00FE1424" w:rsidRPr="00EF5D3F" w:rsidRDefault="00FE1424" w:rsidP="001B6840">
      <w:pPr>
        <w:pStyle w:val="ListParagraph"/>
        <w:numPr>
          <w:ilvl w:val="0"/>
          <w:numId w:val="6"/>
        </w:numPr>
        <w:spacing w:before="0" w:after="0"/>
        <w:contextualSpacing/>
        <w:rPr>
          <w:sz w:val="21"/>
          <w:szCs w:val="21"/>
        </w:rPr>
      </w:pPr>
      <w:r w:rsidRPr="00EF5D3F">
        <w:rPr>
          <w:sz w:val="21"/>
          <w:szCs w:val="21"/>
        </w:rPr>
        <w:t xml:space="preserve">Our temptation is to abandon our post. To seek less mysterious methods. We yearn for cultural respect and acceptance </w:t>
      </w:r>
      <w:r w:rsidR="005E18C9">
        <w:rPr>
          <w:sz w:val="21"/>
          <w:szCs w:val="21"/>
        </w:rPr>
        <w:t>and</w:t>
      </w:r>
      <w:r w:rsidRPr="00EF5D3F">
        <w:rPr>
          <w:sz w:val="21"/>
          <w:szCs w:val="21"/>
        </w:rPr>
        <w:t xml:space="preserve"> must remember that we dabble in things unseen and unavailable to others. </w:t>
      </w:r>
    </w:p>
    <w:p w14:paraId="6D7542B5" w14:textId="77777777" w:rsidR="00FE1424" w:rsidRPr="00EF5D3F" w:rsidRDefault="00FE1424" w:rsidP="001B6840">
      <w:pPr>
        <w:pStyle w:val="ListParagraph"/>
        <w:numPr>
          <w:ilvl w:val="0"/>
          <w:numId w:val="6"/>
        </w:numPr>
        <w:spacing w:before="0" w:after="0"/>
        <w:contextualSpacing/>
        <w:rPr>
          <w:sz w:val="21"/>
          <w:szCs w:val="21"/>
        </w:rPr>
      </w:pPr>
      <w:r w:rsidRPr="00EF5D3F">
        <w:rPr>
          <w:sz w:val="21"/>
          <w:szCs w:val="21"/>
        </w:rPr>
        <w:t>Pastors must find our role and identity in what Jesus gave us to do... not in a culturally conditioned definition. The world around us cannot make sense of what we do because we delve in mysteries.</w:t>
      </w:r>
    </w:p>
    <w:p w14:paraId="468CFCA9" w14:textId="77777777" w:rsidR="00FE1424" w:rsidRPr="00EF5D3F" w:rsidRDefault="00FE1424" w:rsidP="001B6840">
      <w:pPr>
        <w:pStyle w:val="ListParagraph"/>
        <w:numPr>
          <w:ilvl w:val="0"/>
          <w:numId w:val="6"/>
        </w:numPr>
        <w:spacing w:before="0" w:after="0"/>
        <w:contextualSpacing/>
        <w:rPr>
          <w:sz w:val="21"/>
          <w:szCs w:val="21"/>
        </w:rPr>
      </w:pPr>
      <w:r w:rsidRPr="00EF5D3F">
        <w:rPr>
          <w:sz w:val="21"/>
          <w:szCs w:val="21"/>
        </w:rPr>
        <w:t>We are not magicians with incantations. Nor traffic cops corralling scoundrels. Not called to haul out “god talk” to make people feel better. Not commissioned to put smiley faces on tragedy. Not charged to throw around mantra-like formulas to cheer people up. “Most certainly not – no magic for us. Nothing less than mystery will do.” (13-14)</w:t>
      </w:r>
    </w:p>
    <w:p w14:paraId="66193BF3" w14:textId="77777777" w:rsidR="00F7618B" w:rsidRPr="00EF5D3F" w:rsidRDefault="00F7618B" w:rsidP="00FE1424">
      <w:pPr>
        <w:rPr>
          <w:rFonts w:ascii="Corbel" w:hAnsi="Corbel"/>
          <w:sz w:val="21"/>
          <w:szCs w:val="21"/>
        </w:rPr>
      </w:pPr>
    </w:p>
    <w:p w14:paraId="200713FD" w14:textId="1E7860E0" w:rsidR="00FE1424" w:rsidRPr="00F7618B" w:rsidRDefault="00FE1424" w:rsidP="00FE1424">
      <w:pPr>
        <w:rPr>
          <w:b/>
          <w:bCs/>
          <w:sz w:val="24"/>
          <w:szCs w:val="24"/>
        </w:rPr>
      </w:pPr>
      <w:r w:rsidRPr="00F7618B">
        <w:rPr>
          <w:b/>
          <w:bCs/>
          <w:sz w:val="24"/>
          <w:szCs w:val="24"/>
        </w:rPr>
        <w:t xml:space="preserve">2. </w:t>
      </w:r>
      <w:r w:rsidR="00137568">
        <w:rPr>
          <w:b/>
          <w:bCs/>
          <w:sz w:val="24"/>
          <w:szCs w:val="24"/>
        </w:rPr>
        <w:t xml:space="preserve">Our </w:t>
      </w:r>
      <w:r w:rsidR="00427621" w:rsidRPr="00F7618B">
        <w:rPr>
          <w:b/>
          <w:bCs/>
          <w:sz w:val="24"/>
          <w:szCs w:val="24"/>
        </w:rPr>
        <w:t xml:space="preserve">Identity: </w:t>
      </w:r>
      <w:r w:rsidR="00300BC0" w:rsidRPr="00300BC0">
        <w:rPr>
          <w:b/>
          <w:bCs/>
          <w:i/>
          <w:iCs/>
          <w:sz w:val="24"/>
          <w:szCs w:val="24"/>
          <w:u w:val="single"/>
        </w:rPr>
        <w:t>Pastor</w:t>
      </w:r>
      <w:r w:rsidR="00427621" w:rsidRPr="00F7618B">
        <w:rPr>
          <w:b/>
          <w:bCs/>
          <w:sz w:val="24"/>
          <w:szCs w:val="24"/>
        </w:rPr>
        <w:t xml:space="preserve"> </w:t>
      </w:r>
      <w:r w:rsidR="000508A2" w:rsidRPr="000508A2">
        <w:rPr>
          <w:sz w:val="21"/>
          <w:szCs w:val="21"/>
        </w:rPr>
        <w:t>(</w:t>
      </w:r>
      <w:r w:rsidR="00137568">
        <w:rPr>
          <w:sz w:val="21"/>
          <w:szCs w:val="21"/>
        </w:rPr>
        <w:t>those who</w:t>
      </w:r>
      <w:r w:rsidR="000508A2" w:rsidRPr="000508A2">
        <w:rPr>
          <w:sz w:val="21"/>
          <w:szCs w:val="21"/>
        </w:rPr>
        <w:t xml:space="preserve"> engage in Soul Care)</w:t>
      </w:r>
    </w:p>
    <w:p w14:paraId="4A96A61A" w14:textId="77777777" w:rsidR="00FE1424" w:rsidRPr="00EF5D3F" w:rsidRDefault="00FE1424" w:rsidP="001B6840">
      <w:pPr>
        <w:pStyle w:val="ListParagraph"/>
        <w:numPr>
          <w:ilvl w:val="0"/>
          <w:numId w:val="7"/>
        </w:numPr>
        <w:spacing w:before="0" w:after="0"/>
        <w:contextualSpacing/>
        <w:rPr>
          <w:sz w:val="21"/>
          <w:szCs w:val="21"/>
        </w:rPr>
      </w:pPr>
      <w:r w:rsidRPr="00EF5D3F">
        <w:rPr>
          <w:sz w:val="21"/>
          <w:szCs w:val="21"/>
        </w:rPr>
        <w:t xml:space="preserve">Classic vs Contemporary… </w:t>
      </w:r>
      <w:r w:rsidRPr="00EF5D3F">
        <w:rPr>
          <w:i/>
          <w:iCs/>
          <w:sz w:val="21"/>
          <w:szCs w:val="21"/>
        </w:rPr>
        <w:t>Esse</w:t>
      </w:r>
      <w:r w:rsidRPr="00EF5D3F">
        <w:rPr>
          <w:sz w:val="21"/>
          <w:szCs w:val="21"/>
        </w:rPr>
        <w:t xml:space="preserve"> &amp; </w:t>
      </w:r>
      <w:r w:rsidRPr="00EF5D3F">
        <w:rPr>
          <w:i/>
          <w:iCs/>
          <w:sz w:val="21"/>
          <w:szCs w:val="21"/>
        </w:rPr>
        <w:t>Bene Esse</w:t>
      </w:r>
      <w:r w:rsidRPr="00EF5D3F">
        <w:rPr>
          <w:sz w:val="21"/>
          <w:szCs w:val="21"/>
        </w:rPr>
        <w:t xml:space="preserve"> (essential &amp; beneficial) </w:t>
      </w:r>
    </w:p>
    <w:p w14:paraId="106F2171" w14:textId="77777777" w:rsidR="00FE1424" w:rsidRPr="00EF5D3F" w:rsidRDefault="00FE1424" w:rsidP="00FE1424">
      <w:pPr>
        <w:pStyle w:val="ListParagraph"/>
        <w:rPr>
          <w:rFonts w:asciiTheme="minorHAnsi" w:hAnsiTheme="minorHAnsi"/>
          <w:sz w:val="20"/>
          <w:szCs w:val="20"/>
        </w:rPr>
      </w:pPr>
      <w:r w:rsidRPr="00EF5D3F">
        <w:rPr>
          <w:rFonts w:asciiTheme="minorHAnsi" w:hAnsiTheme="minorHAnsi"/>
          <w:sz w:val="20"/>
          <w:szCs w:val="20"/>
        </w:rPr>
        <w:t>“As a pastor you’re above all else a true servant of Christ and steward of God’s mysteries.” (26)</w:t>
      </w:r>
    </w:p>
    <w:p w14:paraId="1262B868" w14:textId="77777777" w:rsidR="00FE1424" w:rsidRPr="00EF5D3F" w:rsidRDefault="00FE1424" w:rsidP="00FE1424">
      <w:pPr>
        <w:pStyle w:val="ListParagraph"/>
        <w:rPr>
          <w:rFonts w:asciiTheme="minorHAnsi" w:hAnsiTheme="minorHAnsi"/>
          <w:sz w:val="20"/>
          <w:szCs w:val="20"/>
        </w:rPr>
      </w:pPr>
      <w:r w:rsidRPr="00EF5D3F">
        <w:rPr>
          <w:rFonts w:asciiTheme="minorHAnsi" w:hAnsiTheme="minorHAnsi"/>
          <w:sz w:val="20"/>
          <w:szCs w:val="20"/>
        </w:rPr>
        <w:t>“Action flows from being; identity defines activity!” (</w:t>
      </w:r>
      <w:r w:rsidRPr="00EF5D3F">
        <w:rPr>
          <w:rFonts w:asciiTheme="minorHAnsi" w:hAnsiTheme="minorHAnsi" w:cstheme="minorHAnsi"/>
          <w:sz w:val="20"/>
          <w:szCs w:val="20"/>
        </w:rPr>
        <w:t>16)</w:t>
      </w:r>
    </w:p>
    <w:p w14:paraId="704924C7" w14:textId="77777777" w:rsidR="00FE1424" w:rsidRPr="00EF5D3F" w:rsidRDefault="00FE1424" w:rsidP="00FE1424">
      <w:pPr>
        <w:pStyle w:val="ListParagraph"/>
        <w:rPr>
          <w:rFonts w:asciiTheme="minorHAnsi" w:hAnsiTheme="minorHAnsi"/>
          <w:sz w:val="20"/>
          <w:szCs w:val="20"/>
        </w:rPr>
      </w:pPr>
      <w:r w:rsidRPr="00EF5D3F">
        <w:rPr>
          <w:rFonts w:asciiTheme="minorHAnsi" w:hAnsiTheme="minorHAnsi"/>
          <w:sz w:val="20"/>
          <w:szCs w:val="20"/>
        </w:rPr>
        <w:t>“We don’t stand over the text to judge it using our own subjective criteria, we rather stand beneath the text and it acts upon us.” (46)</w:t>
      </w:r>
    </w:p>
    <w:p w14:paraId="4114CC92" w14:textId="77777777" w:rsidR="00FE1424" w:rsidRPr="00EF5D3F" w:rsidRDefault="00FE1424" w:rsidP="00FE1424">
      <w:pPr>
        <w:pStyle w:val="ListParagraph"/>
        <w:rPr>
          <w:rFonts w:asciiTheme="minorHAnsi" w:hAnsiTheme="minorHAnsi"/>
          <w:sz w:val="20"/>
          <w:szCs w:val="20"/>
        </w:rPr>
      </w:pPr>
      <w:r w:rsidRPr="00EF5D3F">
        <w:rPr>
          <w:rFonts w:asciiTheme="minorHAnsi" w:hAnsiTheme="minorHAnsi"/>
          <w:sz w:val="20"/>
          <w:szCs w:val="20"/>
        </w:rPr>
        <w:t>“Thus the Bible is not a collection of ancient culture-specific documents that need to be adjusted to fit our cultural context; instead, every consecutive, shifting cultural context must be brought into the perspective of these established biblical texts. Evolving cultural trends must not position the Bible; rather, the Bible positions each changing culture in turn.” (47)</w:t>
      </w:r>
    </w:p>
    <w:p w14:paraId="55F8D4A1" w14:textId="77777777" w:rsidR="00FE1424" w:rsidRPr="00EF5D3F" w:rsidRDefault="00FE1424" w:rsidP="001B6840">
      <w:pPr>
        <w:pStyle w:val="ListParagraph"/>
        <w:numPr>
          <w:ilvl w:val="0"/>
          <w:numId w:val="7"/>
        </w:numPr>
        <w:spacing w:before="0" w:after="0"/>
        <w:contextualSpacing/>
        <w:rPr>
          <w:sz w:val="21"/>
          <w:szCs w:val="21"/>
        </w:rPr>
      </w:pPr>
      <w:r w:rsidRPr="00EF5D3F">
        <w:rPr>
          <w:sz w:val="21"/>
          <w:szCs w:val="21"/>
        </w:rPr>
        <w:t xml:space="preserve">Our task is the Care of Souls: </w:t>
      </w:r>
      <w:r w:rsidRPr="00EF5D3F">
        <w:rPr>
          <w:i/>
          <w:iCs/>
          <w:sz w:val="21"/>
          <w:szCs w:val="21"/>
          <w:u w:val="single"/>
        </w:rPr>
        <w:t>Care</w:t>
      </w:r>
      <w:r w:rsidRPr="00EF5D3F">
        <w:rPr>
          <w:sz w:val="21"/>
          <w:szCs w:val="21"/>
        </w:rPr>
        <w:t xml:space="preserve"> (the ongoing treatment of our chronic conditions - often via public worship and gatherings), and </w:t>
      </w:r>
      <w:r w:rsidRPr="00EF5D3F">
        <w:rPr>
          <w:i/>
          <w:iCs/>
          <w:sz w:val="21"/>
          <w:szCs w:val="21"/>
          <w:u w:val="single"/>
        </w:rPr>
        <w:t>Cure</w:t>
      </w:r>
      <w:r w:rsidRPr="00EF5D3F">
        <w:rPr>
          <w:sz w:val="21"/>
          <w:szCs w:val="21"/>
        </w:rPr>
        <w:t xml:space="preserve"> (what is done for acute needs - often in private care).</w:t>
      </w:r>
    </w:p>
    <w:p w14:paraId="1F446B58" w14:textId="77777777" w:rsidR="00F7618B" w:rsidRPr="00EF5D3F" w:rsidRDefault="00F7618B" w:rsidP="00FE1424">
      <w:pPr>
        <w:rPr>
          <w:sz w:val="21"/>
          <w:szCs w:val="21"/>
        </w:rPr>
      </w:pPr>
    </w:p>
    <w:p w14:paraId="712D3314" w14:textId="68D309D5" w:rsidR="00427621" w:rsidRPr="00F7618B" w:rsidRDefault="00427621" w:rsidP="00427621">
      <w:pPr>
        <w:rPr>
          <w:b/>
          <w:bCs/>
          <w:sz w:val="24"/>
          <w:szCs w:val="24"/>
        </w:rPr>
      </w:pPr>
      <w:r w:rsidRPr="00F7618B">
        <w:rPr>
          <w:b/>
          <w:bCs/>
          <w:sz w:val="24"/>
          <w:szCs w:val="24"/>
        </w:rPr>
        <w:t xml:space="preserve">3. </w:t>
      </w:r>
      <w:r w:rsidR="00E648C3">
        <w:rPr>
          <w:b/>
          <w:bCs/>
          <w:sz w:val="24"/>
          <w:szCs w:val="24"/>
        </w:rPr>
        <w:t xml:space="preserve">A </w:t>
      </w:r>
      <w:r w:rsidRPr="00F7618B">
        <w:rPr>
          <w:b/>
          <w:bCs/>
          <w:sz w:val="24"/>
          <w:szCs w:val="24"/>
        </w:rPr>
        <w:t xml:space="preserve">Lifestyle:  </w:t>
      </w:r>
      <w:r w:rsidR="00300BC0" w:rsidRPr="00300BC0">
        <w:rPr>
          <w:b/>
          <w:bCs/>
          <w:i/>
          <w:iCs/>
          <w:sz w:val="24"/>
          <w:szCs w:val="24"/>
          <w:u w:val="single"/>
        </w:rPr>
        <w:t>habitus</w:t>
      </w:r>
    </w:p>
    <w:p w14:paraId="6E0D7156" w14:textId="7C30671A" w:rsidR="00427621" w:rsidRPr="00F7618B" w:rsidRDefault="00427621" w:rsidP="00427621">
      <w:pPr>
        <w:pStyle w:val="ListParagraph"/>
        <w:numPr>
          <w:ilvl w:val="0"/>
          <w:numId w:val="10"/>
        </w:numPr>
        <w:spacing w:before="0" w:after="0"/>
        <w:contextualSpacing/>
        <w:rPr>
          <w:b/>
          <w:bCs/>
          <w:sz w:val="24"/>
          <w:szCs w:val="28"/>
        </w:rPr>
      </w:pPr>
      <w:r w:rsidRPr="00F7618B">
        <w:rPr>
          <w:sz w:val="21"/>
          <w:szCs w:val="21"/>
        </w:rPr>
        <w:t xml:space="preserve">The Cure of Souls has always been thought of as a </w:t>
      </w:r>
      <w:r w:rsidRPr="00F7618B">
        <w:rPr>
          <w:i/>
          <w:iCs/>
          <w:sz w:val="21"/>
          <w:szCs w:val="21"/>
        </w:rPr>
        <w:t>habitus</w:t>
      </w:r>
      <w:r w:rsidRPr="00F7618B">
        <w:rPr>
          <w:sz w:val="21"/>
          <w:szCs w:val="21"/>
        </w:rPr>
        <w:t xml:space="preserve">… a temperament or character worked within us by the Holy Spirit. Every vocation has a set of external skills </w:t>
      </w:r>
      <w:r w:rsidR="00832BBC">
        <w:rPr>
          <w:sz w:val="21"/>
          <w:szCs w:val="21"/>
        </w:rPr>
        <w:t>to</w:t>
      </w:r>
      <w:r w:rsidRPr="00F7618B">
        <w:rPr>
          <w:sz w:val="21"/>
          <w:szCs w:val="21"/>
        </w:rPr>
        <w:t xml:space="preserve"> master – as well as an inner aptitude or attitude. This is the </w:t>
      </w:r>
      <w:r w:rsidRPr="00F7618B">
        <w:rPr>
          <w:i/>
          <w:iCs/>
          <w:sz w:val="21"/>
          <w:szCs w:val="21"/>
        </w:rPr>
        <w:t>habitus</w:t>
      </w:r>
      <w:r w:rsidRPr="00F7618B">
        <w:rPr>
          <w:sz w:val="21"/>
          <w:szCs w:val="21"/>
        </w:rPr>
        <w:t>… a “practical disposition” that is acquired through a lifelong process of giving to others that which we receive from God. We are thus a continual work in process. Ministry “habituates” us… forms us, shapes us. We develop a “nose” for the practical work of ministry. We become craftsmen, our work a true craft. (17)</w:t>
      </w:r>
    </w:p>
    <w:p w14:paraId="315E5089" w14:textId="77777777" w:rsidR="00F7618B" w:rsidRPr="00F7618B" w:rsidRDefault="00F7618B" w:rsidP="00FE1424">
      <w:pPr>
        <w:rPr>
          <w:rFonts w:ascii="Corbel" w:hAnsi="Corbel"/>
          <w:sz w:val="21"/>
          <w:szCs w:val="21"/>
        </w:rPr>
      </w:pPr>
    </w:p>
    <w:p w14:paraId="5777F7D0" w14:textId="4EF3000E" w:rsidR="00FE1424" w:rsidRPr="00F7618B" w:rsidRDefault="00EF5D3F" w:rsidP="00FE1424">
      <w:pPr>
        <w:rPr>
          <w:b/>
          <w:bCs/>
          <w:sz w:val="24"/>
          <w:szCs w:val="24"/>
        </w:rPr>
      </w:pPr>
      <w:r w:rsidRPr="00F7618B">
        <w:rPr>
          <w:b/>
          <w:bCs/>
          <w:sz w:val="24"/>
          <w:szCs w:val="24"/>
        </w:rPr>
        <w:t>4</w:t>
      </w:r>
      <w:r w:rsidR="00FE1424" w:rsidRPr="00F7618B">
        <w:rPr>
          <w:b/>
          <w:bCs/>
          <w:sz w:val="24"/>
          <w:szCs w:val="24"/>
        </w:rPr>
        <w:t xml:space="preserve">. </w:t>
      </w:r>
      <w:r w:rsidR="00E648C3">
        <w:rPr>
          <w:b/>
          <w:bCs/>
          <w:sz w:val="24"/>
          <w:szCs w:val="24"/>
        </w:rPr>
        <w:t xml:space="preserve">Key </w:t>
      </w:r>
      <w:r w:rsidR="00300BC0" w:rsidRPr="00300BC0">
        <w:rPr>
          <w:b/>
          <w:bCs/>
          <w:sz w:val="24"/>
          <w:szCs w:val="24"/>
          <w:u w:val="single"/>
        </w:rPr>
        <w:t>Tools</w:t>
      </w:r>
      <w:r w:rsidR="00300BC0">
        <w:rPr>
          <w:b/>
          <w:bCs/>
          <w:sz w:val="24"/>
          <w:szCs w:val="24"/>
        </w:rPr>
        <w:t>:</w:t>
      </w:r>
      <w:r w:rsidR="00427621" w:rsidRPr="00F7618B">
        <w:rPr>
          <w:b/>
          <w:bCs/>
          <w:sz w:val="24"/>
          <w:szCs w:val="24"/>
        </w:rPr>
        <w:t xml:space="preserve"> </w:t>
      </w:r>
      <w:r w:rsidR="00F7618B">
        <w:rPr>
          <w:b/>
          <w:bCs/>
          <w:sz w:val="24"/>
          <w:szCs w:val="24"/>
        </w:rPr>
        <w:t>W</w:t>
      </w:r>
      <w:r w:rsidR="00FE1424" w:rsidRPr="00F7618B">
        <w:rPr>
          <w:b/>
          <w:bCs/>
          <w:sz w:val="24"/>
          <w:szCs w:val="24"/>
        </w:rPr>
        <w:t xml:space="preserve">ith what do we </w:t>
      </w:r>
      <w:r w:rsidR="00F7618B">
        <w:rPr>
          <w:b/>
          <w:bCs/>
          <w:sz w:val="24"/>
          <w:szCs w:val="24"/>
        </w:rPr>
        <w:t>work</w:t>
      </w:r>
      <w:r w:rsidR="00FE1424" w:rsidRPr="00F7618B">
        <w:rPr>
          <w:b/>
          <w:bCs/>
          <w:sz w:val="24"/>
          <w:szCs w:val="24"/>
        </w:rPr>
        <w:t>?</w:t>
      </w:r>
    </w:p>
    <w:p w14:paraId="306ACFEA" w14:textId="144F7D04" w:rsidR="00FE1424" w:rsidRPr="00F7618B" w:rsidRDefault="00FE1424" w:rsidP="001B6840">
      <w:pPr>
        <w:pStyle w:val="ListParagraph"/>
        <w:numPr>
          <w:ilvl w:val="0"/>
          <w:numId w:val="8"/>
        </w:numPr>
        <w:spacing w:before="0" w:after="0"/>
        <w:contextualSpacing/>
        <w:rPr>
          <w:sz w:val="21"/>
          <w:szCs w:val="21"/>
        </w:rPr>
      </w:pPr>
      <w:r w:rsidRPr="00F7618B">
        <w:rPr>
          <w:sz w:val="21"/>
          <w:szCs w:val="21"/>
          <w:u w:val="single"/>
        </w:rPr>
        <w:t>Word</w:t>
      </w:r>
      <w:r w:rsidRPr="00F7618B">
        <w:rPr>
          <w:sz w:val="21"/>
          <w:szCs w:val="21"/>
        </w:rPr>
        <w:t xml:space="preserve">, </w:t>
      </w:r>
      <w:r w:rsidRPr="00F7618B">
        <w:rPr>
          <w:sz w:val="21"/>
          <w:szCs w:val="21"/>
          <w:u w:val="single"/>
        </w:rPr>
        <w:t>Baptism</w:t>
      </w:r>
      <w:r w:rsidRPr="00F7618B">
        <w:rPr>
          <w:sz w:val="21"/>
          <w:szCs w:val="21"/>
        </w:rPr>
        <w:t xml:space="preserve">, and the </w:t>
      </w:r>
      <w:r w:rsidRPr="00F7618B">
        <w:rPr>
          <w:sz w:val="21"/>
          <w:szCs w:val="21"/>
          <w:u w:val="single"/>
        </w:rPr>
        <w:t>Lord’s Supper</w:t>
      </w:r>
      <w:r w:rsidRPr="00F7618B">
        <w:rPr>
          <w:sz w:val="21"/>
          <w:szCs w:val="21"/>
        </w:rPr>
        <w:t xml:space="preserve">… </w:t>
      </w:r>
    </w:p>
    <w:p w14:paraId="647A481C" w14:textId="4E431B33" w:rsidR="00FE1424" w:rsidRPr="00F7618B" w:rsidRDefault="00FE1424" w:rsidP="001B6840">
      <w:pPr>
        <w:pStyle w:val="ListParagraph"/>
        <w:numPr>
          <w:ilvl w:val="0"/>
          <w:numId w:val="8"/>
        </w:numPr>
        <w:spacing w:before="0" w:after="0"/>
        <w:contextualSpacing/>
        <w:rPr>
          <w:i/>
          <w:iCs/>
          <w:sz w:val="21"/>
          <w:szCs w:val="21"/>
        </w:rPr>
      </w:pPr>
      <w:r w:rsidRPr="00F7618B">
        <w:rPr>
          <w:sz w:val="21"/>
          <w:szCs w:val="21"/>
        </w:rPr>
        <w:t xml:space="preserve">Jesus is as available to us today as he was back then… in </w:t>
      </w:r>
      <w:r w:rsidR="00843550">
        <w:rPr>
          <w:sz w:val="21"/>
          <w:szCs w:val="21"/>
        </w:rPr>
        <w:t>his</w:t>
      </w:r>
      <w:r w:rsidRPr="00F7618B">
        <w:rPr>
          <w:sz w:val="21"/>
          <w:szCs w:val="21"/>
        </w:rPr>
        <w:t xml:space="preserve"> Word and Sacraments. The words of Jesus "enact reality." (226) His words carry the same impact as on day first spoken. The tools throb with vitality! </w:t>
      </w:r>
      <w:r w:rsidR="008171D5">
        <w:rPr>
          <w:sz w:val="21"/>
          <w:szCs w:val="21"/>
        </w:rPr>
        <w:t>(</w:t>
      </w:r>
      <w:r w:rsidRPr="00F7618B">
        <w:rPr>
          <w:sz w:val="21"/>
          <w:szCs w:val="21"/>
        </w:rPr>
        <w:t>29</w:t>
      </w:r>
      <w:r w:rsidR="008171D5">
        <w:rPr>
          <w:sz w:val="21"/>
          <w:szCs w:val="21"/>
        </w:rPr>
        <w:t>)</w:t>
      </w:r>
      <w:r w:rsidRPr="00F7618B">
        <w:rPr>
          <w:sz w:val="21"/>
          <w:szCs w:val="21"/>
        </w:rPr>
        <w:t xml:space="preserve"> They are not empty human rituals or hollow gestures. (145) God's word has power - it is “performative speech!” (48) </w:t>
      </w:r>
    </w:p>
    <w:p w14:paraId="06E33BE0" w14:textId="57CA9669" w:rsidR="0054322E" w:rsidRDefault="00EF5D3F" w:rsidP="00103F96">
      <w:pPr>
        <w:pStyle w:val="ListParagraph"/>
        <w:numPr>
          <w:ilvl w:val="0"/>
          <w:numId w:val="8"/>
        </w:numPr>
        <w:spacing w:before="0" w:after="0"/>
        <w:contextualSpacing/>
        <w:rPr>
          <w:rFonts w:cstheme="minorHAnsi"/>
          <w:sz w:val="21"/>
          <w:szCs w:val="21"/>
        </w:rPr>
      </w:pPr>
      <w:r w:rsidRPr="00CF7697">
        <w:rPr>
          <w:i/>
          <w:iCs/>
          <w:sz w:val="21"/>
          <w:szCs w:val="21"/>
        </w:rPr>
        <w:t xml:space="preserve">NOTE: </w:t>
      </w:r>
      <w:r w:rsidR="007B54CB" w:rsidRPr="00CF7697">
        <w:rPr>
          <w:sz w:val="21"/>
          <w:szCs w:val="21"/>
        </w:rPr>
        <w:t xml:space="preserve">I </w:t>
      </w:r>
      <w:r w:rsidR="00060EF5" w:rsidRPr="00CF7697">
        <w:rPr>
          <w:sz w:val="21"/>
          <w:szCs w:val="21"/>
        </w:rPr>
        <w:t xml:space="preserve">am </w:t>
      </w:r>
      <w:r w:rsidR="007B54CB" w:rsidRPr="00CF7697">
        <w:rPr>
          <w:sz w:val="21"/>
          <w:szCs w:val="21"/>
        </w:rPr>
        <w:t xml:space="preserve">particularly drawn to the way Senkbeil </w:t>
      </w:r>
      <w:r w:rsidR="001C1AAD" w:rsidRPr="00CF7697">
        <w:rPr>
          <w:sz w:val="21"/>
          <w:szCs w:val="21"/>
        </w:rPr>
        <w:t xml:space="preserve">encourages </w:t>
      </w:r>
      <w:r w:rsidR="008171D5">
        <w:rPr>
          <w:sz w:val="21"/>
          <w:szCs w:val="21"/>
        </w:rPr>
        <w:t>us</w:t>
      </w:r>
      <w:r w:rsidR="001C1AAD" w:rsidRPr="00CF7697">
        <w:rPr>
          <w:sz w:val="21"/>
          <w:szCs w:val="21"/>
        </w:rPr>
        <w:t xml:space="preserve"> to</w:t>
      </w:r>
      <w:r w:rsidR="0091497E" w:rsidRPr="00CF7697">
        <w:rPr>
          <w:sz w:val="21"/>
          <w:szCs w:val="21"/>
        </w:rPr>
        <w:t xml:space="preserve"> </w:t>
      </w:r>
      <w:r w:rsidR="001C1AAD" w:rsidRPr="00CF7697">
        <w:rPr>
          <w:sz w:val="21"/>
          <w:szCs w:val="21"/>
        </w:rPr>
        <w:t xml:space="preserve">bring the </w:t>
      </w:r>
      <w:r w:rsidR="00C667DA" w:rsidRPr="00CF7697">
        <w:rPr>
          <w:sz w:val="21"/>
          <w:szCs w:val="21"/>
        </w:rPr>
        <w:t xml:space="preserve">sacraments </w:t>
      </w:r>
      <w:r w:rsidR="001C1AAD" w:rsidRPr="00CF7697">
        <w:rPr>
          <w:sz w:val="21"/>
          <w:szCs w:val="21"/>
        </w:rPr>
        <w:t xml:space="preserve">to bear </w:t>
      </w:r>
      <w:r w:rsidR="00C667DA" w:rsidRPr="00CF7697">
        <w:rPr>
          <w:sz w:val="21"/>
          <w:szCs w:val="21"/>
        </w:rPr>
        <w:t xml:space="preserve">in </w:t>
      </w:r>
      <w:r w:rsidR="007565EA" w:rsidRPr="00CF7697">
        <w:rPr>
          <w:sz w:val="21"/>
          <w:szCs w:val="21"/>
        </w:rPr>
        <w:t xml:space="preserve">the discharge of </w:t>
      </w:r>
      <w:r w:rsidR="00C667DA" w:rsidRPr="00CF7697">
        <w:rPr>
          <w:sz w:val="21"/>
          <w:szCs w:val="21"/>
        </w:rPr>
        <w:t>Soul Care.</w:t>
      </w:r>
      <w:r w:rsidR="00427621" w:rsidRPr="00CF7697">
        <w:rPr>
          <w:rFonts w:cstheme="minorHAnsi"/>
          <w:sz w:val="21"/>
          <w:szCs w:val="21"/>
        </w:rPr>
        <w:t xml:space="preserve"> </w:t>
      </w:r>
      <w:r w:rsidR="00854A16" w:rsidRPr="00CF7697">
        <w:rPr>
          <w:rFonts w:cstheme="minorHAnsi"/>
          <w:sz w:val="21"/>
          <w:szCs w:val="21"/>
        </w:rPr>
        <w:t>B</w:t>
      </w:r>
      <w:r w:rsidR="00427621" w:rsidRPr="00CF7697">
        <w:rPr>
          <w:rFonts w:cstheme="minorHAnsi"/>
          <w:sz w:val="21"/>
          <w:szCs w:val="21"/>
        </w:rPr>
        <w:t xml:space="preserve">aptism and the </w:t>
      </w:r>
      <w:r w:rsidR="00854A16" w:rsidRPr="00CF7697">
        <w:rPr>
          <w:rFonts w:cstheme="minorHAnsi"/>
          <w:sz w:val="21"/>
          <w:szCs w:val="21"/>
        </w:rPr>
        <w:t>Lord’s T</w:t>
      </w:r>
      <w:r w:rsidR="00896790" w:rsidRPr="00CF7697">
        <w:rPr>
          <w:rFonts w:cstheme="minorHAnsi"/>
          <w:sz w:val="21"/>
          <w:szCs w:val="21"/>
        </w:rPr>
        <w:t>able</w:t>
      </w:r>
      <w:r w:rsidR="00854A16" w:rsidRPr="00CF7697">
        <w:rPr>
          <w:rFonts w:cstheme="minorHAnsi"/>
          <w:sz w:val="21"/>
          <w:szCs w:val="21"/>
        </w:rPr>
        <w:t xml:space="preserve"> </w:t>
      </w:r>
      <w:r w:rsidR="00315D41" w:rsidRPr="00CF7697">
        <w:rPr>
          <w:rFonts w:cstheme="minorHAnsi"/>
          <w:sz w:val="21"/>
          <w:szCs w:val="21"/>
        </w:rPr>
        <w:t xml:space="preserve">provide </w:t>
      </w:r>
      <w:r w:rsidR="00060EF5" w:rsidRPr="00CF7697">
        <w:rPr>
          <w:rFonts w:cstheme="minorHAnsi"/>
          <w:sz w:val="21"/>
          <w:szCs w:val="21"/>
        </w:rPr>
        <w:t xml:space="preserve">true </w:t>
      </w:r>
      <w:r w:rsidR="00315D41" w:rsidRPr="00CF7697">
        <w:rPr>
          <w:rFonts w:cstheme="minorHAnsi"/>
          <w:sz w:val="21"/>
          <w:szCs w:val="21"/>
        </w:rPr>
        <w:t xml:space="preserve">means </w:t>
      </w:r>
      <w:r w:rsidR="004A228C" w:rsidRPr="00CF7697">
        <w:rPr>
          <w:rFonts w:cstheme="minorHAnsi"/>
          <w:sz w:val="21"/>
          <w:szCs w:val="21"/>
        </w:rPr>
        <w:t>through</w:t>
      </w:r>
      <w:r w:rsidR="00315D41" w:rsidRPr="00CF7697">
        <w:rPr>
          <w:rFonts w:cstheme="minorHAnsi"/>
          <w:sz w:val="21"/>
          <w:szCs w:val="21"/>
        </w:rPr>
        <w:t xml:space="preserve"> which Go</w:t>
      </w:r>
      <w:r w:rsidR="004A228C" w:rsidRPr="00CF7697">
        <w:rPr>
          <w:rFonts w:cstheme="minorHAnsi"/>
          <w:sz w:val="21"/>
          <w:szCs w:val="21"/>
        </w:rPr>
        <w:t xml:space="preserve">d’s Word </w:t>
      </w:r>
      <w:r w:rsidR="00315D41" w:rsidRPr="00CF7697">
        <w:rPr>
          <w:rFonts w:cstheme="minorHAnsi"/>
          <w:sz w:val="21"/>
          <w:szCs w:val="21"/>
        </w:rPr>
        <w:t>reaches us</w:t>
      </w:r>
      <w:r w:rsidR="00427621" w:rsidRPr="00CF7697">
        <w:rPr>
          <w:rFonts w:cstheme="minorHAnsi"/>
          <w:sz w:val="21"/>
          <w:szCs w:val="21"/>
        </w:rPr>
        <w:t>.</w:t>
      </w:r>
      <w:r w:rsidR="00933076" w:rsidRPr="00CF7697">
        <w:rPr>
          <w:rFonts w:cstheme="minorHAnsi"/>
          <w:sz w:val="21"/>
          <w:szCs w:val="21"/>
        </w:rPr>
        <w:t xml:space="preserve"> Our heritage of celebrating the </w:t>
      </w:r>
      <w:r w:rsidR="00060EF5" w:rsidRPr="00CF7697">
        <w:rPr>
          <w:rFonts w:cstheme="minorHAnsi"/>
          <w:sz w:val="21"/>
          <w:szCs w:val="21"/>
        </w:rPr>
        <w:t xml:space="preserve">Lord’s </w:t>
      </w:r>
      <w:r w:rsidR="00933076" w:rsidRPr="00CF7697">
        <w:rPr>
          <w:rFonts w:cstheme="minorHAnsi"/>
          <w:sz w:val="21"/>
          <w:szCs w:val="21"/>
        </w:rPr>
        <w:t xml:space="preserve">Table each Sunday (if not </w:t>
      </w:r>
      <w:r w:rsidR="003C7B50">
        <w:rPr>
          <w:rFonts w:cstheme="minorHAnsi"/>
          <w:sz w:val="21"/>
          <w:szCs w:val="21"/>
        </w:rPr>
        <w:t xml:space="preserve">even </w:t>
      </w:r>
      <w:r w:rsidR="00933076" w:rsidRPr="00CF7697">
        <w:rPr>
          <w:rFonts w:cstheme="minorHAnsi"/>
          <w:sz w:val="21"/>
          <w:szCs w:val="21"/>
        </w:rPr>
        <w:t>more oft</w:t>
      </w:r>
      <w:r w:rsidR="008230E9" w:rsidRPr="00CF7697">
        <w:rPr>
          <w:rFonts w:cstheme="minorHAnsi"/>
          <w:sz w:val="21"/>
          <w:szCs w:val="21"/>
        </w:rPr>
        <w:t>en), and our high view of baptism</w:t>
      </w:r>
      <w:r w:rsidR="0004409E" w:rsidRPr="00CF7697">
        <w:rPr>
          <w:rFonts w:cstheme="minorHAnsi"/>
          <w:sz w:val="21"/>
          <w:szCs w:val="21"/>
        </w:rPr>
        <w:t>,</w:t>
      </w:r>
      <w:r w:rsidR="008230E9" w:rsidRPr="00CF7697">
        <w:rPr>
          <w:rFonts w:cstheme="minorHAnsi"/>
          <w:sz w:val="21"/>
          <w:szCs w:val="21"/>
        </w:rPr>
        <w:t xml:space="preserve"> provide ample opportunity to point </w:t>
      </w:r>
      <w:r w:rsidR="00DB0ADA" w:rsidRPr="00CF7697">
        <w:rPr>
          <w:rFonts w:cstheme="minorHAnsi"/>
          <w:sz w:val="21"/>
          <w:szCs w:val="21"/>
        </w:rPr>
        <w:t>distressed souls toward the promises of God</w:t>
      </w:r>
      <w:r w:rsidR="009B3E77" w:rsidRPr="00CF7697">
        <w:rPr>
          <w:rFonts w:cstheme="minorHAnsi"/>
          <w:sz w:val="21"/>
          <w:szCs w:val="21"/>
        </w:rPr>
        <w:t xml:space="preserve"> </w:t>
      </w:r>
      <w:r w:rsidR="005D1C2D" w:rsidRPr="00CF7697">
        <w:rPr>
          <w:rFonts w:cstheme="minorHAnsi"/>
          <w:sz w:val="21"/>
          <w:szCs w:val="21"/>
        </w:rPr>
        <w:t>associated</w:t>
      </w:r>
      <w:r w:rsidR="009B3E77" w:rsidRPr="00CF7697">
        <w:rPr>
          <w:rFonts w:cstheme="minorHAnsi"/>
          <w:sz w:val="21"/>
          <w:szCs w:val="21"/>
        </w:rPr>
        <w:t xml:space="preserve"> with the sacraments</w:t>
      </w:r>
      <w:r w:rsidR="00DB0ADA" w:rsidRPr="00CF7697">
        <w:rPr>
          <w:rFonts w:cstheme="minorHAnsi"/>
          <w:sz w:val="21"/>
          <w:szCs w:val="21"/>
        </w:rPr>
        <w:t>.</w:t>
      </w:r>
      <w:r w:rsidR="00CE4A7C" w:rsidRPr="00CF7697">
        <w:rPr>
          <w:rFonts w:cstheme="minorHAnsi"/>
          <w:sz w:val="21"/>
          <w:szCs w:val="21"/>
        </w:rPr>
        <w:t xml:space="preserve"> </w:t>
      </w:r>
      <w:r w:rsidR="005E6D6A" w:rsidRPr="00CF7697">
        <w:rPr>
          <w:rFonts w:cstheme="minorHAnsi"/>
          <w:sz w:val="21"/>
          <w:szCs w:val="21"/>
        </w:rPr>
        <w:t xml:space="preserve">This </w:t>
      </w:r>
      <w:r w:rsidR="00DE048A">
        <w:rPr>
          <w:rFonts w:cstheme="minorHAnsi"/>
          <w:sz w:val="21"/>
          <w:szCs w:val="21"/>
        </w:rPr>
        <w:t>allows</w:t>
      </w:r>
      <w:r w:rsidR="005E6D6A" w:rsidRPr="00CF7697">
        <w:rPr>
          <w:rFonts w:cstheme="minorHAnsi"/>
          <w:sz w:val="21"/>
          <w:szCs w:val="21"/>
        </w:rPr>
        <w:t xml:space="preserve"> room </w:t>
      </w:r>
      <w:r w:rsidR="00892E09" w:rsidRPr="00CF7697">
        <w:rPr>
          <w:rFonts w:cstheme="minorHAnsi"/>
          <w:sz w:val="21"/>
          <w:szCs w:val="21"/>
        </w:rPr>
        <w:t xml:space="preserve">to likewise use </w:t>
      </w:r>
      <w:r w:rsidR="005E6D6A" w:rsidRPr="00CF7697">
        <w:rPr>
          <w:rFonts w:cstheme="minorHAnsi"/>
          <w:sz w:val="21"/>
          <w:szCs w:val="21"/>
        </w:rPr>
        <w:t xml:space="preserve">other sacramental </w:t>
      </w:r>
      <w:r w:rsidR="00892E09" w:rsidRPr="00CF7697">
        <w:rPr>
          <w:rFonts w:cstheme="minorHAnsi"/>
          <w:sz w:val="21"/>
          <w:szCs w:val="21"/>
        </w:rPr>
        <w:t xml:space="preserve">moments, </w:t>
      </w:r>
      <w:r w:rsidR="005E6D6A" w:rsidRPr="00CF7697">
        <w:rPr>
          <w:rFonts w:cstheme="minorHAnsi"/>
          <w:sz w:val="21"/>
          <w:szCs w:val="21"/>
        </w:rPr>
        <w:t>place</w:t>
      </w:r>
      <w:r w:rsidR="00892E09" w:rsidRPr="00CF7697">
        <w:rPr>
          <w:rFonts w:cstheme="minorHAnsi"/>
          <w:sz w:val="21"/>
          <w:szCs w:val="21"/>
        </w:rPr>
        <w:t>s, and events</w:t>
      </w:r>
      <w:r w:rsidR="00966BB2" w:rsidRPr="00CF7697">
        <w:rPr>
          <w:rFonts w:cstheme="minorHAnsi"/>
          <w:sz w:val="21"/>
          <w:szCs w:val="21"/>
        </w:rPr>
        <w:t xml:space="preserve"> –</w:t>
      </w:r>
      <w:r w:rsidR="00892E09" w:rsidRPr="00CF7697">
        <w:rPr>
          <w:rFonts w:cstheme="minorHAnsi"/>
          <w:sz w:val="21"/>
          <w:szCs w:val="21"/>
        </w:rPr>
        <w:t xml:space="preserve"> </w:t>
      </w:r>
      <w:r w:rsidR="005E6D6A" w:rsidRPr="00CF7697">
        <w:rPr>
          <w:rFonts w:cstheme="minorHAnsi"/>
          <w:sz w:val="21"/>
          <w:szCs w:val="21"/>
        </w:rPr>
        <w:t>“thi</w:t>
      </w:r>
      <w:r w:rsidR="00892E09" w:rsidRPr="00CF7697">
        <w:rPr>
          <w:rFonts w:cstheme="minorHAnsi"/>
          <w:sz w:val="21"/>
          <w:szCs w:val="21"/>
        </w:rPr>
        <w:t>n</w:t>
      </w:r>
      <w:r w:rsidR="005E6D6A" w:rsidRPr="00CF7697">
        <w:rPr>
          <w:rFonts w:cstheme="minorHAnsi"/>
          <w:sz w:val="21"/>
          <w:szCs w:val="21"/>
        </w:rPr>
        <w:t xml:space="preserve"> </w:t>
      </w:r>
      <w:r w:rsidR="001A0664" w:rsidRPr="00CF7697">
        <w:rPr>
          <w:rFonts w:cstheme="minorHAnsi"/>
          <w:sz w:val="21"/>
          <w:szCs w:val="21"/>
        </w:rPr>
        <w:t xml:space="preserve">spaces” </w:t>
      </w:r>
      <w:r w:rsidR="005E6D6A" w:rsidRPr="00CF7697">
        <w:rPr>
          <w:rFonts w:cstheme="minorHAnsi"/>
          <w:sz w:val="21"/>
          <w:szCs w:val="21"/>
        </w:rPr>
        <w:t>where heaven meets earth</w:t>
      </w:r>
      <w:r w:rsidR="00DE048A">
        <w:rPr>
          <w:rFonts w:cstheme="minorHAnsi"/>
          <w:sz w:val="21"/>
          <w:szCs w:val="21"/>
        </w:rPr>
        <w:t>…</w:t>
      </w:r>
      <w:r w:rsidR="00892E09" w:rsidRPr="00CF7697">
        <w:rPr>
          <w:rFonts w:cstheme="minorHAnsi"/>
          <w:sz w:val="21"/>
          <w:szCs w:val="21"/>
        </w:rPr>
        <w:t xml:space="preserve"> to point souls </w:t>
      </w:r>
      <w:r w:rsidR="00966BB2" w:rsidRPr="00CF7697">
        <w:rPr>
          <w:rFonts w:cstheme="minorHAnsi"/>
          <w:sz w:val="21"/>
          <w:szCs w:val="21"/>
        </w:rPr>
        <w:t xml:space="preserve">back </w:t>
      </w:r>
      <w:r w:rsidR="00892E09" w:rsidRPr="00CF7697">
        <w:rPr>
          <w:rFonts w:cstheme="minorHAnsi"/>
          <w:sz w:val="21"/>
          <w:szCs w:val="21"/>
        </w:rPr>
        <w:t xml:space="preserve">to God’s Word. </w:t>
      </w:r>
      <w:r w:rsidR="00CF7697">
        <w:rPr>
          <w:rFonts w:cstheme="minorHAnsi"/>
          <w:sz w:val="21"/>
          <w:szCs w:val="21"/>
        </w:rPr>
        <w:t xml:space="preserve">One might say we can engage the Word of God in </w:t>
      </w:r>
      <w:r w:rsidR="007134B9">
        <w:rPr>
          <w:rFonts w:cstheme="minorHAnsi"/>
          <w:sz w:val="21"/>
          <w:szCs w:val="21"/>
        </w:rPr>
        <w:t>“</w:t>
      </w:r>
      <w:r w:rsidR="00CF7697">
        <w:rPr>
          <w:rFonts w:cstheme="minorHAnsi"/>
          <w:sz w:val="21"/>
          <w:szCs w:val="21"/>
        </w:rPr>
        <w:t>audible, liquid, and edible</w:t>
      </w:r>
      <w:r w:rsidR="007134B9">
        <w:rPr>
          <w:rFonts w:cstheme="minorHAnsi"/>
          <w:sz w:val="21"/>
          <w:szCs w:val="21"/>
        </w:rPr>
        <w:t>”</w:t>
      </w:r>
      <w:r w:rsidR="00CF7697">
        <w:rPr>
          <w:rFonts w:cstheme="minorHAnsi"/>
          <w:sz w:val="21"/>
          <w:szCs w:val="21"/>
        </w:rPr>
        <w:t xml:space="preserve"> form</w:t>
      </w:r>
      <w:r w:rsidR="00C47037">
        <w:rPr>
          <w:rFonts w:cstheme="minorHAnsi"/>
          <w:sz w:val="21"/>
          <w:szCs w:val="21"/>
        </w:rPr>
        <w:t xml:space="preserve">. (see 14-15) </w:t>
      </w:r>
      <w:r w:rsidR="007134B9">
        <w:rPr>
          <w:rFonts w:cstheme="minorHAnsi"/>
          <w:sz w:val="21"/>
          <w:szCs w:val="21"/>
        </w:rPr>
        <w:t xml:space="preserve">Note the </w:t>
      </w:r>
      <w:r w:rsidR="00EB2DA2">
        <w:rPr>
          <w:rFonts w:cstheme="minorHAnsi"/>
          <w:sz w:val="21"/>
          <w:szCs w:val="21"/>
        </w:rPr>
        <w:t>relationship between the audible word and its enactment</w:t>
      </w:r>
      <w:r w:rsidR="00C47037">
        <w:rPr>
          <w:rFonts w:cstheme="minorHAnsi"/>
          <w:sz w:val="21"/>
          <w:szCs w:val="21"/>
        </w:rPr>
        <w:t>…</w:t>
      </w:r>
    </w:p>
    <w:p w14:paraId="2BFFBD39" w14:textId="77777777" w:rsidR="00C47037" w:rsidRPr="00CF7697" w:rsidRDefault="00C47037" w:rsidP="00C47037">
      <w:pPr>
        <w:pStyle w:val="ListParagraph"/>
        <w:spacing w:before="0" w:after="0"/>
        <w:ind w:left="360"/>
        <w:contextualSpacing/>
        <w:rPr>
          <w:rFonts w:cstheme="minorHAnsi"/>
          <w:sz w:val="21"/>
          <w:szCs w:val="21"/>
        </w:rPr>
      </w:pPr>
    </w:p>
    <w:p w14:paraId="5F52F92B" w14:textId="79269ED0" w:rsidR="00FE1424" w:rsidRDefault="00F80289" w:rsidP="00F80289">
      <w:pPr>
        <w:ind w:left="720"/>
        <w:contextualSpacing/>
        <w:rPr>
          <w:rFonts w:asciiTheme="minorHAnsi" w:hAnsiTheme="minorHAnsi"/>
          <w:sz w:val="21"/>
          <w:szCs w:val="21"/>
        </w:rPr>
      </w:pPr>
      <w:r w:rsidRPr="001C1AAD">
        <w:rPr>
          <w:rFonts w:asciiTheme="minorHAnsi" w:hAnsiTheme="minorHAnsi"/>
          <w:sz w:val="20"/>
          <w:szCs w:val="20"/>
        </w:rPr>
        <w:t xml:space="preserve">“For just as the Word enters through the ear in order to strike the heart, so also the rite enters through the eye in order to move the heart. The word and the rite have the same effect. Augustine put it well when he said that the sacrament is a ‘visible word,’ because the rite is received by the eyes and is, as it were, a picture of the Word, signifying the same thing as the Word. Therefore both have the same effect.” Philipp Melanchthon. </w:t>
      </w:r>
      <w:r w:rsidR="001C1AAD" w:rsidRPr="001C1AAD">
        <w:rPr>
          <w:rFonts w:asciiTheme="minorHAnsi" w:hAnsiTheme="minorHAnsi"/>
          <w:sz w:val="21"/>
          <w:szCs w:val="21"/>
        </w:rPr>
        <w:t>(92)</w:t>
      </w:r>
    </w:p>
    <w:p w14:paraId="59A7962F" w14:textId="77777777" w:rsidR="00060EF5" w:rsidRPr="001C1AAD" w:rsidRDefault="00060EF5" w:rsidP="00F80289">
      <w:pPr>
        <w:ind w:left="720"/>
        <w:contextualSpacing/>
        <w:rPr>
          <w:rFonts w:asciiTheme="minorHAnsi" w:hAnsiTheme="minorHAnsi"/>
          <w:sz w:val="21"/>
          <w:szCs w:val="21"/>
        </w:rPr>
      </w:pPr>
    </w:p>
    <w:p w14:paraId="67443D94" w14:textId="040CB6A0" w:rsidR="00850273" w:rsidRPr="00A951C4" w:rsidRDefault="00850273" w:rsidP="00850273">
      <w:pPr>
        <w:pStyle w:val="ListParagraph"/>
        <w:numPr>
          <w:ilvl w:val="0"/>
          <w:numId w:val="8"/>
        </w:numPr>
        <w:spacing w:before="0" w:after="0"/>
        <w:contextualSpacing/>
        <w:rPr>
          <w:sz w:val="21"/>
          <w:szCs w:val="21"/>
        </w:rPr>
      </w:pPr>
      <w:r w:rsidRPr="00A951C4">
        <w:rPr>
          <w:sz w:val="21"/>
          <w:szCs w:val="21"/>
        </w:rPr>
        <w:t xml:space="preserve">List of our Tools:  </w:t>
      </w:r>
      <w:r w:rsidRPr="00A951C4">
        <w:rPr>
          <w:sz w:val="21"/>
          <w:szCs w:val="21"/>
          <w:u w:val="single"/>
        </w:rPr>
        <w:t>Baptismal Therapy</w:t>
      </w:r>
      <w:r w:rsidRPr="00A951C4">
        <w:rPr>
          <w:sz w:val="21"/>
          <w:szCs w:val="21"/>
        </w:rPr>
        <w:t xml:space="preserve">: (100, 148) We wrap broken people in their baptismal identity. We drown the old Adam daily and he proves to be an excellent swimmer. (145) The key </w:t>
      </w:r>
      <w:r w:rsidR="00123D52" w:rsidRPr="00A951C4">
        <w:rPr>
          <w:sz w:val="21"/>
          <w:szCs w:val="21"/>
        </w:rPr>
        <w:t>t</w:t>
      </w:r>
      <w:r w:rsidR="00123D52">
        <w:rPr>
          <w:sz w:val="21"/>
          <w:szCs w:val="21"/>
        </w:rPr>
        <w:t>0</w:t>
      </w:r>
      <w:r w:rsidRPr="00A951C4">
        <w:rPr>
          <w:sz w:val="21"/>
          <w:szCs w:val="21"/>
        </w:rPr>
        <w:t xml:space="preserve"> transformation is baptismal therapy. (191) </w:t>
      </w:r>
      <w:r w:rsidRPr="00A951C4">
        <w:rPr>
          <w:i/>
          <w:iCs/>
          <w:sz w:val="21"/>
          <w:szCs w:val="21"/>
        </w:rPr>
        <w:t>This is my favorite insight… the practice of returning souls to their baptism.</w:t>
      </w:r>
      <w:r w:rsidRPr="00A951C4">
        <w:rPr>
          <w:sz w:val="21"/>
          <w:szCs w:val="21"/>
        </w:rPr>
        <w:t xml:space="preserve">  </w:t>
      </w:r>
    </w:p>
    <w:p w14:paraId="2DF751A7" w14:textId="77777777" w:rsidR="00EF5D3F" w:rsidRPr="00F7618B" w:rsidRDefault="00EF5D3F" w:rsidP="00850273">
      <w:pPr>
        <w:rPr>
          <w:rFonts w:ascii="Corbel" w:hAnsi="Corbel"/>
          <w:sz w:val="21"/>
          <w:szCs w:val="21"/>
        </w:rPr>
      </w:pPr>
    </w:p>
    <w:p w14:paraId="0D2DD1FF" w14:textId="2F781CD8" w:rsidR="00FE1424" w:rsidRPr="00F7618B" w:rsidRDefault="00FE1424" w:rsidP="00FE1424">
      <w:pPr>
        <w:ind w:left="720"/>
        <w:rPr>
          <w:rFonts w:asciiTheme="minorHAnsi" w:hAnsiTheme="minorHAnsi"/>
          <w:sz w:val="20"/>
          <w:szCs w:val="20"/>
        </w:rPr>
      </w:pPr>
      <w:r w:rsidRPr="00F7618B">
        <w:rPr>
          <w:rFonts w:asciiTheme="minorHAnsi" w:hAnsiTheme="minorHAnsi"/>
          <w:sz w:val="20"/>
          <w:szCs w:val="20"/>
        </w:rPr>
        <w:t>“In baptism, therefore, every Christian has enough to study and to practice all his life. He always has enough to do to believe firmly what baptism promises and brings – victory over death and the devil, forgiveness of sin, God’s grace, the entire Christ, and the Holy Spirit with his gifts.” Luther (171)</w:t>
      </w:r>
    </w:p>
    <w:p w14:paraId="612133C6" w14:textId="19241706" w:rsidR="00F7618B" w:rsidRPr="00F7618B" w:rsidRDefault="00FE1424" w:rsidP="00FE64FB">
      <w:pPr>
        <w:pStyle w:val="ListParagraph"/>
        <w:ind w:left="360"/>
        <w:rPr>
          <w:sz w:val="21"/>
          <w:szCs w:val="21"/>
        </w:rPr>
      </w:pPr>
      <w:r w:rsidRPr="00F7618B">
        <w:rPr>
          <w:sz w:val="21"/>
          <w:szCs w:val="21"/>
          <w:u w:val="single"/>
        </w:rPr>
        <w:t>Absolution</w:t>
      </w:r>
      <w:r w:rsidRPr="00F7618B">
        <w:rPr>
          <w:sz w:val="21"/>
          <w:szCs w:val="21"/>
        </w:rPr>
        <w:t xml:space="preserve">: </w:t>
      </w:r>
      <w:r w:rsidR="00E648C3">
        <w:rPr>
          <w:sz w:val="21"/>
          <w:szCs w:val="21"/>
        </w:rPr>
        <w:t xml:space="preserve">I expect our heritage </w:t>
      </w:r>
      <w:r w:rsidR="00E64F11">
        <w:rPr>
          <w:sz w:val="21"/>
          <w:szCs w:val="21"/>
        </w:rPr>
        <w:t>has left</w:t>
      </w:r>
      <w:r w:rsidR="00E648C3">
        <w:rPr>
          <w:sz w:val="21"/>
          <w:szCs w:val="21"/>
        </w:rPr>
        <w:t xml:space="preserve"> most of us unfamiliar with this tool </w:t>
      </w:r>
      <w:r w:rsidRPr="00F7618B">
        <w:rPr>
          <w:sz w:val="21"/>
          <w:szCs w:val="21"/>
        </w:rPr>
        <w:t xml:space="preserve">(102). </w:t>
      </w:r>
      <w:r w:rsidRPr="00F7618B">
        <w:rPr>
          <w:sz w:val="21"/>
          <w:szCs w:val="21"/>
          <w:u w:val="single"/>
        </w:rPr>
        <w:t>Table Therapy</w:t>
      </w:r>
      <w:r w:rsidRPr="00F7618B">
        <w:rPr>
          <w:sz w:val="21"/>
          <w:szCs w:val="21"/>
        </w:rPr>
        <w:t xml:space="preserve">: </w:t>
      </w:r>
      <w:r w:rsidR="00EF6B4A">
        <w:rPr>
          <w:sz w:val="21"/>
          <w:szCs w:val="21"/>
        </w:rPr>
        <w:t>"</w:t>
      </w:r>
      <w:r w:rsidRPr="00F7618B">
        <w:rPr>
          <w:sz w:val="21"/>
          <w:szCs w:val="21"/>
        </w:rPr>
        <w:t>a great antidote to the toxic individualism of our age</w:t>
      </w:r>
      <w:r w:rsidR="00EF6B4A">
        <w:rPr>
          <w:sz w:val="21"/>
          <w:szCs w:val="21"/>
        </w:rPr>
        <w:t>”</w:t>
      </w:r>
      <w:r w:rsidRPr="00F7618B">
        <w:rPr>
          <w:sz w:val="21"/>
          <w:szCs w:val="21"/>
        </w:rPr>
        <w:t xml:space="preserve"> (103)</w:t>
      </w:r>
      <w:r w:rsidR="00EF6B4A">
        <w:rPr>
          <w:sz w:val="21"/>
          <w:szCs w:val="21"/>
        </w:rPr>
        <w:t>.</w:t>
      </w:r>
      <w:r w:rsidRPr="00F7618B">
        <w:rPr>
          <w:sz w:val="21"/>
          <w:szCs w:val="21"/>
        </w:rPr>
        <w:t xml:space="preserve"> </w:t>
      </w:r>
      <w:r w:rsidRPr="00F7618B">
        <w:rPr>
          <w:sz w:val="21"/>
          <w:szCs w:val="21"/>
          <w:u w:val="single"/>
        </w:rPr>
        <w:t>Prayer</w:t>
      </w:r>
      <w:r w:rsidRPr="00F7618B">
        <w:rPr>
          <w:sz w:val="21"/>
          <w:szCs w:val="21"/>
        </w:rPr>
        <w:t>: (105)</w:t>
      </w:r>
      <w:r w:rsidR="00EF6B4A">
        <w:rPr>
          <w:sz w:val="21"/>
          <w:szCs w:val="21"/>
        </w:rPr>
        <w:t xml:space="preserve">. </w:t>
      </w:r>
      <w:r w:rsidRPr="00F7618B">
        <w:rPr>
          <w:sz w:val="21"/>
          <w:szCs w:val="21"/>
        </w:rPr>
        <w:t xml:space="preserve"> </w:t>
      </w:r>
      <w:r w:rsidRPr="00F7618B">
        <w:rPr>
          <w:sz w:val="21"/>
          <w:szCs w:val="21"/>
          <w:u w:val="single"/>
        </w:rPr>
        <w:t>Blessing</w:t>
      </w:r>
      <w:r w:rsidRPr="00F7618B">
        <w:rPr>
          <w:sz w:val="21"/>
          <w:szCs w:val="21"/>
        </w:rPr>
        <w:t>:</w:t>
      </w:r>
      <w:r w:rsidR="00771951">
        <w:rPr>
          <w:sz w:val="21"/>
          <w:szCs w:val="21"/>
        </w:rPr>
        <w:t xml:space="preserve"> </w:t>
      </w:r>
      <w:r w:rsidRPr="00F7618B">
        <w:rPr>
          <w:sz w:val="21"/>
          <w:szCs w:val="21"/>
        </w:rPr>
        <w:t>(108)</w:t>
      </w:r>
      <w:r w:rsidR="00EF6B4A">
        <w:rPr>
          <w:sz w:val="21"/>
          <w:szCs w:val="21"/>
        </w:rPr>
        <w:t>.</w:t>
      </w:r>
      <w:r w:rsidRPr="00F7618B">
        <w:rPr>
          <w:sz w:val="21"/>
          <w:szCs w:val="21"/>
        </w:rPr>
        <w:t xml:space="preserve"> </w:t>
      </w:r>
      <w:r w:rsidRPr="00F7618B">
        <w:rPr>
          <w:sz w:val="21"/>
          <w:szCs w:val="21"/>
          <w:u w:val="single"/>
        </w:rPr>
        <w:t>Pastoral Letters</w:t>
      </w:r>
      <w:r w:rsidRPr="00F7618B">
        <w:rPr>
          <w:sz w:val="21"/>
          <w:szCs w:val="21"/>
        </w:rPr>
        <w:t>: (112)</w:t>
      </w:r>
      <w:r w:rsidR="00EF6B4A">
        <w:rPr>
          <w:sz w:val="21"/>
          <w:szCs w:val="21"/>
        </w:rPr>
        <w:t>.</w:t>
      </w:r>
    </w:p>
    <w:p w14:paraId="5C97C2BE" w14:textId="0DFE811F" w:rsidR="00EF5D3F" w:rsidRPr="00F7618B" w:rsidRDefault="00EF5D3F" w:rsidP="00EF5D3F">
      <w:pPr>
        <w:rPr>
          <w:b/>
          <w:bCs/>
          <w:sz w:val="24"/>
          <w:szCs w:val="24"/>
        </w:rPr>
      </w:pPr>
      <w:r w:rsidRPr="00F7618B">
        <w:rPr>
          <w:b/>
          <w:bCs/>
          <w:sz w:val="24"/>
          <w:szCs w:val="24"/>
        </w:rPr>
        <w:t xml:space="preserve">5. </w:t>
      </w:r>
      <w:r w:rsidR="00E648C3">
        <w:rPr>
          <w:b/>
          <w:bCs/>
          <w:sz w:val="24"/>
          <w:szCs w:val="24"/>
        </w:rPr>
        <w:t xml:space="preserve">A </w:t>
      </w:r>
      <w:r w:rsidRPr="00F7618B">
        <w:rPr>
          <w:b/>
          <w:bCs/>
          <w:sz w:val="24"/>
          <w:szCs w:val="24"/>
        </w:rPr>
        <w:t xml:space="preserve">Process: The </w:t>
      </w:r>
      <w:r w:rsidR="00300BC0" w:rsidRPr="003C021C">
        <w:rPr>
          <w:b/>
          <w:bCs/>
          <w:i/>
          <w:iCs/>
          <w:sz w:val="24"/>
          <w:szCs w:val="24"/>
          <w:u w:val="single"/>
        </w:rPr>
        <w:t>Attentive / Intentional</w:t>
      </w:r>
      <w:r w:rsidR="00300BC0">
        <w:rPr>
          <w:b/>
          <w:bCs/>
          <w:i/>
          <w:iCs/>
          <w:sz w:val="24"/>
          <w:szCs w:val="24"/>
        </w:rPr>
        <w:t xml:space="preserve"> </w:t>
      </w:r>
      <w:r w:rsidRPr="00F7618B">
        <w:rPr>
          <w:b/>
          <w:bCs/>
          <w:sz w:val="24"/>
          <w:szCs w:val="24"/>
        </w:rPr>
        <w:t xml:space="preserve">Model: </w:t>
      </w:r>
    </w:p>
    <w:p w14:paraId="273A4AD7" w14:textId="38BC52B9" w:rsidR="00EF5D3F" w:rsidRPr="00F7618B" w:rsidRDefault="00EF5D3F" w:rsidP="00EF5D3F">
      <w:pPr>
        <w:pStyle w:val="ListParagraph"/>
        <w:numPr>
          <w:ilvl w:val="0"/>
          <w:numId w:val="11"/>
        </w:numPr>
        <w:spacing w:before="0" w:after="0"/>
        <w:contextualSpacing/>
        <w:rPr>
          <w:sz w:val="21"/>
          <w:szCs w:val="21"/>
        </w:rPr>
      </w:pPr>
      <w:r w:rsidRPr="00F7618B">
        <w:rPr>
          <w:sz w:val="21"/>
          <w:szCs w:val="21"/>
        </w:rPr>
        <w:t>Attentive Diagnosis &amp; Intentional Treatment.</w:t>
      </w:r>
    </w:p>
    <w:p w14:paraId="1846D56E" w14:textId="73859E1E" w:rsidR="00EF5D3F" w:rsidRPr="00F7618B" w:rsidRDefault="00EF5D3F" w:rsidP="00EF5D3F">
      <w:pPr>
        <w:pStyle w:val="ListParagraph"/>
        <w:numPr>
          <w:ilvl w:val="0"/>
          <w:numId w:val="11"/>
        </w:numPr>
        <w:spacing w:before="0" w:after="0"/>
        <w:contextualSpacing/>
        <w:rPr>
          <w:sz w:val="21"/>
          <w:szCs w:val="21"/>
        </w:rPr>
      </w:pPr>
      <w:r w:rsidRPr="00F7618B">
        <w:rPr>
          <w:sz w:val="21"/>
          <w:szCs w:val="21"/>
        </w:rPr>
        <w:t xml:space="preserve">We attentively diagnose (chapter 3) and apply Intentional Treatment (chapter 4) </w:t>
      </w:r>
      <w:r w:rsidR="00F7618B">
        <w:rPr>
          <w:sz w:val="21"/>
          <w:szCs w:val="21"/>
        </w:rPr>
        <w:t xml:space="preserve">We </w:t>
      </w:r>
      <w:r w:rsidRPr="00F7618B">
        <w:rPr>
          <w:sz w:val="21"/>
          <w:szCs w:val="21"/>
        </w:rPr>
        <w:t xml:space="preserve">listen for: </w:t>
      </w:r>
    </w:p>
    <w:p w14:paraId="70769275" w14:textId="77777777" w:rsidR="00EF5D3F" w:rsidRPr="00F7618B" w:rsidRDefault="00EF5D3F" w:rsidP="00EF5D3F">
      <w:pPr>
        <w:pStyle w:val="ListParagraph"/>
        <w:spacing w:before="0" w:after="0"/>
        <w:ind w:left="360"/>
        <w:contextualSpacing/>
        <w:rPr>
          <w:sz w:val="21"/>
          <w:szCs w:val="21"/>
        </w:rPr>
      </w:pPr>
      <w:r w:rsidRPr="00F7618B">
        <w:rPr>
          <w:sz w:val="21"/>
          <w:szCs w:val="21"/>
          <w:u w:val="single"/>
        </w:rPr>
        <w:t>Faith</w:t>
      </w:r>
      <w:r w:rsidRPr="00F7618B">
        <w:rPr>
          <w:sz w:val="21"/>
          <w:szCs w:val="21"/>
        </w:rPr>
        <w:t>: does this soul believe on the name of the Lord Jesus? (80)</w:t>
      </w:r>
    </w:p>
    <w:p w14:paraId="0FDD86DF" w14:textId="77777777" w:rsidR="00EF5D3F" w:rsidRPr="00F7618B" w:rsidRDefault="00EF5D3F" w:rsidP="00EF5D3F">
      <w:pPr>
        <w:pStyle w:val="ListParagraph"/>
        <w:spacing w:before="0" w:after="0"/>
        <w:ind w:left="360"/>
        <w:contextualSpacing/>
        <w:rPr>
          <w:sz w:val="21"/>
          <w:szCs w:val="21"/>
        </w:rPr>
      </w:pPr>
      <w:r w:rsidRPr="00F7618B">
        <w:rPr>
          <w:sz w:val="21"/>
          <w:szCs w:val="21"/>
          <w:u w:val="single"/>
        </w:rPr>
        <w:t>Providence</w:t>
      </w:r>
      <w:r w:rsidRPr="00F7618B">
        <w:rPr>
          <w:sz w:val="21"/>
          <w:szCs w:val="21"/>
        </w:rPr>
        <w:t>: how well does this soul handle the reversals of life? (82)</w:t>
      </w:r>
    </w:p>
    <w:p w14:paraId="408BCFEF" w14:textId="77777777" w:rsidR="00EF5D3F" w:rsidRPr="00F7618B" w:rsidRDefault="00EF5D3F" w:rsidP="00EF5D3F">
      <w:pPr>
        <w:pStyle w:val="ListParagraph"/>
        <w:spacing w:before="0" w:after="0"/>
        <w:ind w:left="360"/>
        <w:contextualSpacing/>
        <w:rPr>
          <w:sz w:val="21"/>
          <w:szCs w:val="21"/>
        </w:rPr>
      </w:pPr>
      <w:r w:rsidRPr="00F7618B">
        <w:rPr>
          <w:sz w:val="21"/>
          <w:szCs w:val="21"/>
          <w:u w:val="single"/>
        </w:rPr>
        <w:t>Holiness</w:t>
      </w:r>
      <w:r w:rsidRPr="00F7618B">
        <w:rPr>
          <w:sz w:val="21"/>
          <w:szCs w:val="21"/>
        </w:rPr>
        <w:t>: does this soul see God as holy, feel called to holiness, and know the holiness that comes by faith? (86)</w:t>
      </w:r>
    </w:p>
    <w:p w14:paraId="4EB4E322" w14:textId="77777777" w:rsidR="00EF5D3F" w:rsidRPr="00F7618B" w:rsidRDefault="00EF5D3F" w:rsidP="00EF5D3F">
      <w:pPr>
        <w:pStyle w:val="ListParagraph"/>
        <w:spacing w:before="0" w:after="0"/>
        <w:ind w:left="360"/>
        <w:contextualSpacing/>
        <w:rPr>
          <w:sz w:val="21"/>
          <w:szCs w:val="21"/>
        </w:rPr>
      </w:pPr>
      <w:r w:rsidRPr="00F7618B">
        <w:rPr>
          <w:sz w:val="21"/>
          <w:szCs w:val="21"/>
          <w:u w:val="single"/>
        </w:rPr>
        <w:t>Repentance</w:t>
      </w:r>
      <w:r w:rsidRPr="00F7618B">
        <w:rPr>
          <w:sz w:val="21"/>
          <w:szCs w:val="21"/>
        </w:rPr>
        <w:t>: does this soul acknowledge sin and accountability toward God? (88)</w:t>
      </w:r>
    </w:p>
    <w:p w14:paraId="2501FA11" w14:textId="77777777" w:rsidR="00FE64FB" w:rsidRPr="00F7618B" w:rsidRDefault="00FE64FB" w:rsidP="00FE1424">
      <w:pPr>
        <w:rPr>
          <w:rFonts w:ascii="Corbel" w:hAnsi="Corbel"/>
          <w:sz w:val="21"/>
          <w:szCs w:val="21"/>
        </w:rPr>
      </w:pPr>
    </w:p>
    <w:p w14:paraId="03717D5B" w14:textId="09E10D79" w:rsidR="00FE1424" w:rsidRPr="00F7618B" w:rsidRDefault="00EF5D3F" w:rsidP="00FE1424">
      <w:pPr>
        <w:rPr>
          <w:b/>
          <w:bCs/>
          <w:sz w:val="24"/>
          <w:szCs w:val="24"/>
        </w:rPr>
      </w:pPr>
      <w:r w:rsidRPr="00F7618B">
        <w:rPr>
          <w:b/>
          <w:bCs/>
          <w:sz w:val="24"/>
          <w:szCs w:val="24"/>
        </w:rPr>
        <w:t>6</w:t>
      </w:r>
      <w:r w:rsidR="00FE1424" w:rsidRPr="00F7618B">
        <w:rPr>
          <w:b/>
          <w:bCs/>
          <w:sz w:val="24"/>
          <w:szCs w:val="24"/>
        </w:rPr>
        <w:t>.</w:t>
      </w:r>
      <w:r w:rsidRPr="00F7618B">
        <w:rPr>
          <w:b/>
          <w:bCs/>
          <w:sz w:val="24"/>
          <w:szCs w:val="24"/>
        </w:rPr>
        <w:t xml:space="preserve"> </w:t>
      </w:r>
      <w:r w:rsidR="00202D80">
        <w:rPr>
          <w:b/>
          <w:bCs/>
          <w:sz w:val="24"/>
          <w:szCs w:val="24"/>
        </w:rPr>
        <w:t xml:space="preserve">A </w:t>
      </w:r>
      <w:r w:rsidRPr="00F7618B">
        <w:rPr>
          <w:b/>
          <w:bCs/>
          <w:sz w:val="24"/>
          <w:szCs w:val="24"/>
        </w:rPr>
        <w:t xml:space="preserve">Secret Sauce: </w:t>
      </w:r>
      <w:r w:rsidR="00FE1424" w:rsidRPr="00F7618B">
        <w:rPr>
          <w:b/>
          <w:bCs/>
          <w:sz w:val="24"/>
          <w:szCs w:val="24"/>
        </w:rPr>
        <w:t xml:space="preserve"> </w:t>
      </w:r>
      <w:r w:rsidR="003C021C" w:rsidRPr="003C021C">
        <w:rPr>
          <w:b/>
          <w:bCs/>
          <w:i/>
          <w:iCs/>
          <w:sz w:val="24"/>
          <w:szCs w:val="24"/>
          <w:u w:val="single"/>
        </w:rPr>
        <w:t>Proximity</w:t>
      </w:r>
    </w:p>
    <w:p w14:paraId="33E2C561" w14:textId="79CCAA42" w:rsidR="00FE1424" w:rsidRPr="00F7618B" w:rsidRDefault="00FE1424" w:rsidP="001B6840">
      <w:pPr>
        <w:pStyle w:val="ListParagraph"/>
        <w:numPr>
          <w:ilvl w:val="0"/>
          <w:numId w:val="9"/>
        </w:numPr>
        <w:spacing w:before="0" w:after="0"/>
        <w:contextualSpacing/>
        <w:rPr>
          <w:sz w:val="21"/>
          <w:szCs w:val="21"/>
        </w:rPr>
      </w:pPr>
      <w:r w:rsidRPr="00F7618B">
        <w:rPr>
          <w:sz w:val="21"/>
          <w:szCs w:val="21"/>
        </w:rPr>
        <w:t xml:space="preserve">We “place” people in proximity with Jesus. </w:t>
      </w:r>
      <w:r w:rsidR="00202D80">
        <w:rPr>
          <w:sz w:val="21"/>
          <w:szCs w:val="21"/>
        </w:rPr>
        <w:t>More accurately, w</w:t>
      </w:r>
      <w:r w:rsidRPr="00F7618B">
        <w:rPr>
          <w:sz w:val="21"/>
          <w:szCs w:val="21"/>
        </w:rPr>
        <w:t xml:space="preserve">e help them </w:t>
      </w:r>
      <w:r w:rsidR="008246DD">
        <w:rPr>
          <w:sz w:val="21"/>
          <w:szCs w:val="21"/>
        </w:rPr>
        <w:t>“</w:t>
      </w:r>
      <w:r w:rsidRPr="00F7618B">
        <w:rPr>
          <w:sz w:val="21"/>
          <w:szCs w:val="21"/>
        </w:rPr>
        <w:t>realize</w:t>
      </w:r>
      <w:r w:rsidR="008246DD">
        <w:rPr>
          <w:sz w:val="21"/>
          <w:szCs w:val="21"/>
        </w:rPr>
        <w:t>”</w:t>
      </w:r>
      <w:r w:rsidRPr="00F7618B">
        <w:rPr>
          <w:sz w:val="21"/>
          <w:szCs w:val="21"/>
        </w:rPr>
        <w:t xml:space="preserve"> his </w:t>
      </w:r>
      <w:r w:rsidR="003A7F2C">
        <w:rPr>
          <w:sz w:val="21"/>
          <w:szCs w:val="21"/>
        </w:rPr>
        <w:t xml:space="preserve">already “with us” </w:t>
      </w:r>
      <w:r w:rsidRPr="00F7618B">
        <w:rPr>
          <w:sz w:val="21"/>
          <w:szCs w:val="21"/>
        </w:rPr>
        <w:t xml:space="preserve">proximity. </w:t>
      </w:r>
    </w:p>
    <w:p w14:paraId="1DBAF25B" w14:textId="4C47E5DA" w:rsidR="00FE1424" w:rsidRPr="00F7618B" w:rsidRDefault="00FE1424" w:rsidP="001B6840">
      <w:pPr>
        <w:pStyle w:val="ListParagraph"/>
        <w:numPr>
          <w:ilvl w:val="0"/>
          <w:numId w:val="9"/>
        </w:numPr>
        <w:spacing w:before="0" w:after="0"/>
        <w:contextualSpacing/>
        <w:rPr>
          <w:sz w:val="21"/>
          <w:szCs w:val="21"/>
        </w:rPr>
      </w:pPr>
      <w:r w:rsidRPr="00F7618B">
        <w:rPr>
          <w:sz w:val="21"/>
          <w:szCs w:val="21"/>
        </w:rPr>
        <w:t xml:space="preserve">Jesus comes to us </w:t>
      </w:r>
      <w:r w:rsidRPr="00191337">
        <w:rPr>
          <w:i/>
          <w:iCs/>
          <w:sz w:val="21"/>
          <w:szCs w:val="21"/>
        </w:rPr>
        <w:t>by means of</w:t>
      </w:r>
      <w:r w:rsidRPr="00F7618B">
        <w:rPr>
          <w:sz w:val="21"/>
          <w:szCs w:val="21"/>
        </w:rPr>
        <w:t xml:space="preserve"> word and sacraments. He comes </w:t>
      </w:r>
      <w:r w:rsidRPr="00191337">
        <w:rPr>
          <w:i/>
          <w:iCs/>
          <w:sz w:val="21"/>
          <w:szCs w:val="21"/>
        </w:rPr>
        <w:t>directly</w:t>
      </w:r>
      <w:r w:rsidRPr="00F7618B">
        <w:rPr>
          <w:sz w:val="21"/>
          <w:szCs w:val="21"/>
        </w:rPr>
        <w:t xml:space="preserve"> to his people. He teaches and comforts</w:t>
      </w:r>
      <w:r w:rsidR="008246DD">
        <w:rPr>
          <w:sz w:val="21"/>
          <w:szCs w:val="21"/>
        </w:rPr>
        <w:t xml:space="preserve"> us </w:t>
      </w:r>
      <w:r w:rsidR="008246DD" w:rsidRPr="00191337">
        <w:rPr>
          <w:i/>
          <w:iCs/>
          <w:sz w:val="21"/>
          <w:szCs w:val="21"/>
        </w:rPr>
        <w:t>himself</w:t>
      </w:r>
      <w:r w:rsidRPr="00F7618B">
        <w:rPr>
          <w:sz w:val="21"/>
          <w:szCs w:val="21"/>
        </w:rPr>
        <w:t>. Jesus is present, even though unseen... (15)</w:t>
      </w:r>
    </w:p>
    <w:p w14:paraId="3E203A38" w14:textId="71565B33" w:rsidR="00FE64FB" w:rsidRPr="00FE64FB" w:rsidRDefault="00FE1424" w:rsidP="00FE64FB">
      <w:pPr>
        <w:pStyle w:val="ListParagraph"/>
        <w:rPr>
          <w:rFonts w:asciiTheme="minorHAnsi" w:hAnsiTheme="minorHAnsi"/>
          <w:sz w:val="20"/>
          <w:szCs w:val="20"/>
        </w:rPr>
      </w:pPr>
      <w:r w:rsidRPr="00F7618B">
        <w:rPr>
          <w:rFonts w:asciiTheme="minorHAnsi" w:hAnsiTheme="minorHAnsi"/>
          <w:sz w:val="20"/>
          <w:szCs w:val="20"/>
        </w:rPr>
        <w:t>“As we grow in our awareness that the word of God is living and active, piercing to the division of soul and spirit, we will increasingly use it to discern the thoughts and intentions of hearts struggling under the burden of guilt and shame (Heb 4:12). As we become more conscious that baptism is not just water, but joined with God’s powerful word it is a gracious water of rebirth and renewing in the Holy Spirit (Titus 3:5), we will grow in our ability to apply baptismal therapy, helping hurting souls to daily die to sin and rise to newness of life in Christ. As we come to a fuller understanding that the blood of Jesus Christ, God’s Son, cleanses from all sin, our reverence for the sacrament of the altar and our conscious application of the sanctifying power of his flesh and blood will develop in our pastoral practice.” (193)</w:t>
      </w:r>
    </w:p>
    <w:p w14:paraId="0EB37BE2" w14:textId="0C0C8474" w:rsidR="00F7618B" w:rsidRPr="00F7618B" w:rsidRDefault="00F7618B" w:rsidP="00F7618B">
      <w:pPr>
        <w:rPr>
          <w:b/>
          <w:bCs/>
          <w:sz w:val="24"/>
          <w:szCs w:val="24"/>
        </w:rPr>
      </w:pPr>
      <w:r w:rsidRPr="00F7618B">
        <w:rPr>
          <w:b/>
          <w:bCs/>
          <w:sz w:val="24"/>
          <w:szCs w:val="24"/>
        </w:rPr>
        <w:t>7. A</w:t>
      </w:r>
      <w:r w:rsidR="0050647F">
        <w:rPr>
          <w:b/>
          <w:bCs/>
          <w:sz w:val="24"/>
          <w:szCs w:val="24"/>
        </w:rPr>
        <w:t>n A</w:t>
      </w:r>
      <w:r w:rsidRPr="00F7618B">
        <w:rPr>
          <w:b/>
          <w:bCs/>
          <w:sz w:val="24"/>
          <w:szCs w:val="24"/>
        </w:rPr>
        <w:t xml:space="preserve">rena:   </w:t>
      </w:r>
      <w:r w:rsidR="003C021C" w:rsidRPr="003C021C">
        <w:rPr>
          <w:b/>
          <w:bCs/>
          <w:i/>
          <w:iCs/>
          <w:sz w:val="24"/>
          <w:szCs w:val="24"/>
          <w:u w:val="single"/>
        </w:rPr>
        <w:t>Sanctification</w:t>
      </w:r>
    </w:p>
    <w:p w14:paraId="16A447A0" w14:textId="77777777" w:rsidR="00F7618B" w:rsidRPr="00F7618B" w:rsidRDefault="00F7618B" w:rsidP="00F7618B">
      <w:pPr>
        <w:pStyle w:val="ListParagraph"/>
        <w:numPr>
          <w:ilvl w:val="0"/>
          <w:numId w:val="12"/>
        </w:numPr>
        <w:spacing w:before="0" w:after="0"/>
        <w:contextualSpacing/>
        <w:rPr>
          <w:sz w:val="21"/>
          <w:szCs w:val="21"/>
        </w:rPr>
      </w:pPr>
      <w:r w:rsidRPr="00F7618B">
        <w:rPr>
          <w:sz w:val="21"/>
          <w:szCs w:val="21"/>
        </w:rPr>
        <w:t xml:space="preserve">Justification is at the heart of the gospel – and sanctification is the focus of pastoral work.  </w:t>
      </w:r>
    </w:p>
    <w:p w14:paraId="375C7348" w14:textId="6083CE91" w:rsidR="00F7618B" w:rsidRPr="00F7618B" w:rsidRDefault="00F7618B" w:rsidP="00F7618B">
      <w:pPr>
        <w:pStyle w:val="ListParagraph"/>
        <w:numPr>
          <w:ilvl w:val="0"/>
          <w:numId w:val="12"/>
        </w:numPr>
        <w:spacing w:before="0" w:after="0"/>
        <w:contextualSpacing/>
        <w:rPr>
          <w:sz w:val="21"/>
          <w:szCs w:val="21"/>
        </w:rPr>
      </w:pPr>
      <w:r w:rsidRPr="00F7618B">
        <w:rPr>
          <w:sz w:val="21"/>
          <w:szCs w:val="21"/>
        </w:rPr>
        <w:t xml:space="preserve">Sanctification a gift from God. We receive it and work to maintain it. </w:t>
      </w:r>
      <w:r w:rsidR="0050647F">
        <w:rPr>
          <w:sz w:val="21"/>
          <w:szCs w:val="21"/>
        </w:rPr>
        <w:t>We might say that o</w:t>
      </w:r>
      <w:r w:rsidRPr="00F7618B">
        <w:rPr>
          <w:sz w:val="21"/>
          <w:szCs w:val="21"/>
        </w:rPr>
        <w:t xml:space="preserve">ur challenge is not the Imitation of Christ - but the Exhibition of Christ! Just as the Sabbath was made holy and we are to keep it holy, so we are made holy and tasked with keeping ourselves holy. We cannot sanctify – we acknowledge that we have been sanctified. We </w:t>
      </w:r>
      <w:r w:rsidR="00B557A5">
        <w:rPr>
          <w:sz w:val="21"/>
          <w:szCs w:val="21"/>
        </w:rPr>
        <w:t xml:space="preserve">put to death the old self, and </w:t>
      </w:r>
      <w:r w:rsidRPr="00F7618B">
        <w:rPr>
          <w:sz w:val="21"/>
          <w:szCs w:val="21"/>
        </w:rPr>
        <w:t xml:space="preserve">maintain the </w:t>
      </w:r>
      <w:r w:rsidR="00B557A5">
        <w:rPr>
          <w:sz w:val="21"/>
          <w:szCs w:val="21"/>
        </w:rPr>
        <w:t>h</w:t>
      </w:r>
      <w:r w:rsidRPr="00F7618B">
        <w:rPr>
          <w:sz w:val="21"/>
          <w:szCs w:val="21"/>
        </w:rPr>
        <w:t>oliness already given us by daily contrition and repentance. (159)</w:t>
      </w:r>
    </w:p>
    <w:p w14:paraId="3C2A2949" w14:textId="77777777" w:rsidR="00FE64FB" w:rsidRPr="00F7618B" w:rsidRDefault="00FE64FB" w:rsidP="00F7618B">
      <w:pPr>
        <w:rPr>
          <w:sz w:val="21"/>
          <w:szCs w:val="21"/>
        </w:rPr>
      </w:pPr>
    </w:p>
    <w:p w14:paraId="4A246B54" w14:textId="785B0E14" w:rsidR="00FE1424" w:rsidRPr="00F7618B" w:rsidRDefault="00F7618B" w:rsidP="00FE1424">
      <w:pPr>
        <w:rPr>
          <w:b/>
          <w:bCs/>
          <w:sz w:val="24"/>
          <w:szCs w:val="24"/>
        </w:rPr>
      </w:pPr>
      <w:r w:rsidRPr="00F7618B">
        <w:rPr>
          <w:b/>
          <w:bCs/>
          <w:sz w:val="24"/>
          <w:szCs w:val="24"/>
        </w:rPr>
        <w:t>8</w:t>
      </w:r>
      <w:r w:rsidR="00FE1424" w:rsidRPr="00F7618B">
        <w:rPr>
          <w:b/>
          <w:bCs/>
          <w:sz w:val="24"/>
          <w:szCs w:val="24"/>
        </w:rPr>
        <w:t xml:space="preserve">. </w:t>
      </w:r>
      <w:r w:rsidRPr="00F7618B">
        <w:rPr>
          <w:b/>
          <w:bCs/>
          <w:sz w:val="24"/>
          <w:szCs w:val="24"/>
        </w:rPr>
        <w:t xml:space="preserve">Duality of Focus: </w:t>
      </w:r>
      <w:r w:rsidRPr="00F7618B">
        <w:rPr>
          <w:b/>
          <w:bCs/>
          <w:i/>
          <w:iCs/>
          <w:sz w:val="24"/>
          <w:szCs w:val="24"/>
        </w:rPr>
        <w:t>t</w:t>
      </w:r>
      <w:r w:rsidR="00FE1424" w:rsidRPr="00F7618B">
        <w:rPr>
          <w:b/>
          <w:bCs/>
          <w:i/>
          <w:iCs/>
          <w:sz w:val="24"/>
          <w:szCs w:val="24"/>
        </w:rPr>
        <w:t xml:space="preserve">he </w:t>
      </w:r>
      <w:r w:rsidR="003C021C" w:rsidRPr="003C021C">
        <w:rPr>
          <w:b/>
          <w:bCs/>
          <w:i/>
          <w:iCs/>
          <w:sz w:val="24"/>
          <w:szCs w:val="24"/>
          <w:u w:val="single"/>
        </w:rPr>
        <w:t>False</w:t>
      </w:r>
      <w:r w:rsidR="003C021C">
        <w:rPr>
          <w:b/>
          <w:bCs/>
          <w:i/>
          <w:iCs/>
          <w:sz w:val="24"/>
          <w:szCs w:val="24"/>
        </w:rPr>
        <w:t xml:space="preserve"> </w:t>
      </w:r>
      <w:r w:rsidR="00FE1424" w:rsidRPr="00F7618B">
        <w:rPr>
          <w:b/>
          <w:bCs/>
          <w:i/>
          <w:iCs/>
          <w:sz w:val="24"/>
          <w:szCs w:val="24"/>
        </w:rPr>
        <w:t>Dichotomy</w:t>
      </w:r>
      <w:r w:rsidR="00FE1424" w:rsidRPr="00F7618B">
        <w:rPr>
          <w:b/>
          <w:bCs/>
          <w:sz w:val="24"/>
          <w:szCs w:val="24"/>
        </w:rPr>
        <w:t xml:space="preserve"> </w:t>
      </w:r>
      <w:r w:rsidR="00FE1424" w:rsidRPr="00F7618B">
        <w:rPr>
          <w:i/>
          <w:iCs/>
          <w:sz w:val="24"/>
          <w:szCs w:val="24"/>
        </w:rPr>
        <w:t xml:space="preserve">– </w:t>
      </w:r>
      <w:r w:rsidR="00B557A5" w:rsidRPr="00B557A5">
        <w:rPr>
          <w:i/>
          <w:iCs/>
        </w:rPr>
        <w:t>(…</w:t>
      </w:r>
      <w:r w:rsidR="00FE1424" w:rsidRPr="00B557A5">
        <w:rPr>
          <w:i/>
          <w:iCs/>
        </w:rPr>
        <w:t>of which I now repent!</w:t>
      </w:r>
      <w:r w:rsidR="00B557A5" w:rsidRPr="00B557A5">
        <w:rPr>
          <w:i/>
          <w:iCs/>
        </w:rPr>
        <w:t>)</w:t>
      </w:r>
    </w:p>
    <w:p w14:paraId="72364589" w14:textId="77777777" w:rsidR="00FE1424" w:rsidRPr="00F7618B" w:rsidRDefault="00FE1424" w:rsidP="001B6840">
      <w:pPr>
        <w:pStyle w:val="ListParagraph"/>
        <w:numPr>
          <w:ilvl w:val="0"/>
          <w:numId w:val="10"/>
        </w:numPr>
        <w:spacing w:before="0" w:after="0"/>
        <w:contextualSpacing/>
        <w:rPr>
          <w:sz w:val="21"/>
          <w:szCs w:val="21"/>
        </w:rPr>
      </w:pPr>
      <w:r w:rsidRPr="00F7618B">
        <w:rPr>
          <w:sz w:val="21"/>
          <w:szCs w:val="21"/>
        </w:rPr>
        <w:t>We are assigned the task of both evangelism AND shepherding. This is not an either-or choice!</w:t>
      </w:r>
    </w:p>
    <w:p w14:paraId="271698AD" w14:textId="77777777" w:rsidR="00FE1424" w:rsidRPr="00F7618B" w:rsidRDefault="00FE1424" w:rsidP="00FE1424">
      <w:pPr>
        <w:pStyle w:val="ListParagraph"/>
        <w:rPr>
          <w:rFonts w:asciiTheme="minorHAnsi" w:hAnsiTheme="minorHAnsi"/>
          <w:sz w:val="20"/>
          <w:szCs w:val="20"/>
        </w:rPr>
      </w:pPr>
      <w:r w:rsidRPr="00F7618B">
        <w:rPr>
          <w:rFonts w:asciiTheme="minorHAnsi" w:hAnsiTheme="minorHAnsi"/>
          <w:sz w:val="20"/>
          <w:szCs w:val="20"/>
        </w:rPr>
        <w:t>“It’s time to call a halt to the false dichotomy between pastors and missionaries, between shepherding and evangelizing. The gospel and the sacraments of Jesus are given to his church to reach the lost, then gather them into his flock and tend them as his sheep and lambs. Wherever these mysteries are proclaimed and administered, Jesus is personally at work. By means of these mysteries Jesus is himself both evangelist and shepherd, both missionary and pastor. Most importantly, by these sacred means Jesus himself remains present with his church until the end of time to rescue, tend, and bless all his own.” (15)</w:t>
      </w:r>
    </w:p>
    <w:p w14:paraId="704240C5" w14:textId="737BD990" w:rsidR="00FE64FB" w:rsidRPr="00FE64FB" w:rsidRDefault="00FE1424" w:rsidP="00FE64FB">
      <w:pPr>
        <w:pStyle w:val="ListParagraph"/>
        <w:rPr>
          <w:rFonts w:asciiTheme="minorHAnsi" w:hAnsiTheme="minorHAnsi"/>
          <w:sz w:val="20"/>
          <w:szCs w:val="20"/>
        </w:rPr>
      </w:pPr>
      <w:r w:rsidRPr="00F7618B">
        <w:rPr>
          <w:rFonts w:asciiTheme="minorHAnsi" w:hAnsiTheme="minorHAnsi"/>
          <w:sz w:val="20"/>
          <w:szCs w:val="20"/>
        </w:rPr>
        <w:t>“Pastors are increasingly pressured to make a choice. They can either be an evangelist or a shepherd, a missionary or a pastor. Likely you’ve faced some pressure on this yourself either overtly or subtly, asked to choose between two options that are actually false alternatives.… Refuse to play that game.” (221)</w:t>
      </w:r>
    </w:p>
    <w:p w14:paraId="5C2BB415" w14:textId="45A88E38" w:rsidR="00FE1424" w:rsidRPr="00F7618B" w:rsidRDefault="00FE1424" w:rsidP="00FE1424">
      <w:pPr>
        <w:rPr>
          <w:b/>
          <w:bCs/>
          <w:sz w:val="24"/>
          <w:szCs w:val="24"/>
        </w:rPr>
      </w:pPr>
      <w:r w:rsidRPr="00F7618B">
        <w:rPr>
          <w:b/>
          <w:bCs/>
          <w:sz w:val="24"/>
          <w:szCs w:val="24"/>
        </w:rPr>
        <w:t xml:space="preserve">9. Spiritual </w:t>
      </w:r>
      <w:r w:rsidR="003C021C" w:rsidRPr="003C021C">
        <w:rPr>
          <w:b/>
          <w:bCs/>
          <w:i/>
          <w:iCs/>
          <w:sz w:val="24"/>
          <w:szCs w:val="24"/>
          <w:u w:val="single"/>
        </w:rPr>
        <w:t>Warfare</w:t>
      </w:r>
      <w:r w:rsidRPr="00F7618B">
        <w:rPr>
          <w:b/>
          <w:bCs/>
          <w:sz w:val="24"/>
          <w:szCs w:val="24"/>
        </w:rPr>
        <w:t xml:space="preserve"> Self Care</w:t>
      </w:r>
    </w:p>
    <w:p w14:paraId="13A8669E" w14:textId="2DEE46EE" w:rsidR="00FE1424" w:rsidRPr="00F7618B" w:rsidRDefault="00FE1424" w:rsidP="001B6840">
      <w:pPr>
        <w:pStyle w:val="ListParagraph"/>
        <w:numPr>
          <w:ilvl w:val="0"/>
          <w:numId w:val="13"/>
        </w:numPr>
        <w:spacing w:before="0" w:after="0"/>
        <w:contextualSpacing/>
        <w:rPr>
          <w:sz w:val="21"/>
          <w:szCs w:val="21"/>
        </w:rPr>
      </w:pPr>
      <w:r w:rsidRPr="00F7618B">
        <w:rPr>
          <w:sz w:val="21"/>
          <w:szCs w:val="21"/>
        </w:rPr>
        <w:t>We fight the wrong enemy with the wrong tactics and the wrong weapons</w:t>
      </w:r>
      <w:r w:rsidR="00FC7FFB">
        <w:rPr>
          <w:sz w:val="21"/>
          <w:szCs w:val="21"/>
        </w:rPr>
        <w:t xml:space="preserve"> </w:t>
      </w:r>
      <w:r w:rsidRPr="00F7618B">
        <w:rPr>
          <w:sz w:val="21"/>
          <w:szCs w:val="21"/>
        </w:rPr>
        <w:t>(195)</w:t>
      </w:r>
      <w:r w:rsidR="00FC7FFB">
        <w:rPr>
          <w:sz w:val="21"/>
          <w:szCs w:val="21"/>
        </w:rPr>
        <w:t>.</w:t>
      </w:r>
    </w:p>
    <w:p w14:paraId="3E757ED6" w14:textId="26185313" w:rsidR="00FE1424" w:rsidRPr="00F7618B" w:rsidRDefault="00FE1424" w:rsidP="001B6840">
      <w:pPr>
        <w:pStyle w:val="ListParagraph"/>
        <w:numPr>
          <w:ilvl w:val="0"/>
          <w:numId w:val="13"/>
        </w:numPr>
        <w:spacing w:before="0" w:after="0"/>
        <w:contextualSpacing/>
        <w:rPr>
          <w:sz w:val="21"/>
          <w:szCs w:val="21"/>
        </w:rPr>
      </w:pPr>
      <w:r w:rsidRPr="00F7618B">
        <w:rPr>
          <w:sz w:val="21"/>
          <w:szCs w:val="21"/>
        </w:rPr>
        <w:t xml:space="preserve">Two main areas for self-care: Sex (206) and </w:t>
      </w:r>
      <w:r w:rsidRPr="00FC7FFB">
        <w:rPr>
          <w:i/>
          <w:iCs/>
          <w:sz w:val="21"/>
          <w:szCs w:val="21"/>
        </w:rPr>
        <w:t>acedia</w:t>
      </w:r>
      <w:r w:rsidRPr="00F7618B">
        <w:rPr>
          <w:sz w:val="21"/>
          <w:szCs w:val="21"/>
        </w:rPr>
        <w:t>… the absence of care – or spiritual boredom (209)</w:t>
      </w:r>
      <w:r w:rsidR="00FC7FFB">
        <w:rPr>
          <w:sz w:val="21"/>
          <w:szCs w:val="21"/>
        </w:rPr>
        <w:t>.</w:t>
      </w:r>
    </w:p>
    <w:p w14:paraId="42092276" w14:textId="77777777" w:rsidR="00FE64FB" w:rsidRPr="00F7618B" w:rsidRDefault="00FE64FB" w:rsidP="00FE1424">
      <w:pPr>
        <w:rPr>
          <w:sz w:val="21"/>
          <w:szCs w:val="21"/>
        </w:rPr>
      </w:pPr>
    </w:p>
    <w:p w14:paraId="6C9A1575" w14:textId="0B926473" w:rsidR="00FE1424" w:rsidRPr="00F7618B" w:rsidRDefault="00FE1424" w:rsidP="00FE1424">
      <w:pPr>
        <w:rPr>
          <w:b/>
          <w:bCs/>
          <w:sz w:val="24"/>
          <w:szCs w:val="24"/>
        </w:rPr>
      </w:pPr>
      <w:r w:rsidRPr="00F7618B">
        <w:rPr>
          <w:b/>
          <w:bCs/>
          <w:sz w:val="24"/>
          <w:szCs w:val="24"/>
        </w:rPr>
        <w:t xml:space="preserve">10. </w:t>
      </w:r>
      <w:r w:rsidR="00F7618B" w:rsidRPr="00F7618B">
        <w:rPr>
          <w:b/>
          <w:bCs/>
          <w:sz w:val="24"/>
          <w:szCs w:val="24"/>
        </w:rPr>
        <w:t>Result: t</w:t>
      </w:r>
      <w:r w:rsidRPr="00F7618B">
        <w:rPr>
          <w:b/>
          <w:bCs/>
          <w:sz w:val="24"/>
          <w:szCs w:val="24"/>
        </w:rPr>
        <w:t xml:space="preserve">he </w:t>
      </w:r>
      <w:r w:rsidR="003C021C" w:rsidRPr="003C021C">
        <w:rPr>
          <w:b/>
          <w:bCs/>
          <w:i/>
          <w:iCs/>
          <w:sz w:val="24"/>
          <w:szCs w:val="24"/>
          <w:u w:val="single"/>
        </w:rPr>
        <w:t>JOY</w:t>
      </w:r>
      <w:r w:rsidR="003C021C">
        <w:rPr>
          <w:b/>
          <w:bCs/>
          <w:i/>
          <w:iCs/>
          <w:sz w:val="24"/>
          <w:szCs w:val="24"/>
        </w:rPr>
        <w:t xml:space="preserve"> </w:t>
      </w:r>
      <w:r w:rsidRPr="00F7618B">
        <w:rPr>
          <w:b/>
          <w:bCs/>
          <w:sz w:val="24"/>
          <w:szCs w:val="24"/>
        </w:rPr>
        <w:t>of Pastoring</w:t>
      </w:r>
    </w:p>
    <w:p w14:paraId="6E362129" w14:textId="77777777" w:rsidR="00FE1424" w:rsidRPr="00F7618B" w:rsidRDefault="00FE1424" w:rsidP="001B6840">
      <w:pPr>
        <w:pStyle w:val="ListParagraph"/>
        <w:numPr>
          <w:ilvl w:val="0"/>
          <w:numId w:val="14"/>
        </w:numPr>
        <w:spacing w:before="0" w:after="0"/>
        <w:contextualSpacing/>
        <w:rPr>
          <w:sz w:val="21"/>
          <w:szCs w:val="21"/>
        </w:rPr>
      </w:pPr>
      <w:r w:rsidRPr="00F7618B">
        <w:rPr>
          <w:sz w:val="21"/>
          <w:szCs w:val="21"/>
        </w:rPr>
        <w:t>The role of a being a shepherd/pastor gives us a front-row seat for seeing what God is doing...</w:t>
      </w:r>
    </w:p>
    <w:p w14:paraId="7A6631C7" w14:textId="77777777" w:rsidR="00F7618B" w:rsidRDefault="00F7618B" w:rsidP="00FE1424">
      <w:pPr>
        <w:ind w:left="720"/>
        <w:rPr>
          <w:rFonts w:ascii="Arial Narrow" w:hAnsi="Arial Narrow"/>
          <w:sz w:val="20"/>
          <w:szCs w:val="20"/>
        </w:rPr>
      </w:pPr>
    </w:p>
    <w:p w14:paraId="2DA3253F" w14:textId="3D909B00" w:rsidR="00FE1424" w:rsidRDefault="00FE1424" w:rsidP="00FE1424">
      <w:pPr>
        <w:ind w:left="720"/>
        <w:rPr>
          <w:rFonts w:asciiTheme="minorHAnsi" w:hAnsiTheme="minorHAnsi"/>
          <w:sz w:val="20"/>
          <w:szCs w:val="20"/>
        </w:rPr>
      </w:pPr>
      <w:r w:rsidRPr="00F7618B">
        <w:rPr>
          <w:rFonts w:asciiTheme="minorHAnsi" w:hAnsiTheme="minorHAnsi"/>
          <w:sz w:val="20"/>
          <w:szCs w:val="20"/>
        </w:rPr>
        <w:t>“The Lord of the church gives his ministry to pastors for their enjoyment; he gives them a front row seat in the drama of salvation. Pastors get to experience the joy of seeing Jesus at work through what they say and do in his name (John 15:11). (6)</w:t>
      </w:r>
    </w:p>
    <w:p w14:paraId="6F9724A4" w14:textId="77777777" w:rsidR="00F7618B" w:rsidRPr="00F7618B" w:rsidRDefault="00F7618B" w:rsidP="00FE1424">
      <w:pPr>
        <w:ind w:left="720"/>
        <w:rPr>
          <w:rFonts w:asciiTheme="minorHAnsi" w:hAnsiTheme="minorHAnsi"/>
          <w:sz w:val="20"/>
          <w:szCs w:val="20"/>
        </w:rPr>
      </w:pPr>
    </w:p>
    <w:p w14:paraId="66D8A565" w14:textId="14659906" w:rsidR="00FE1424" w:rsidRDefault="00FE1424" w:rsidP="00FE1424">
      <w:pPr>
        <w:ind w:left="720"/>
        <w:rPr>
          <w:rFonts w:asciiTheme="minorHAnsi" w:hAnsiTheme="minorHAnsi"/>
          <w:sz w:val="20"/>
          <w:szCs w:val="20"/>
        </w:rPr>
      </w:pPr>
      <w:r w:rsidRPr="00F7618B">
        <w:rPr>
          <w:rFonts w:asciiTheme="minorHAnsi" w:hAnsiTheme="minorHAnsi"/>
          <w:sz w:val="20"/>
          <w:szCs w:val="20"/>
        </w:rPr>
        <w:t>“Have you come to realize that by your own reason or strength you can accomplish absolutely nothing in the ministry? Or are you still operating under the delusion that some of it is your own doing? Are you by any chance thinking that by your personal ingenuity, intelligence, adrenalin, and exertion you can anticipate every contingency, outsmart the opposition, and accomplish great things for God and his Kingdom? It gets ugly very quickly when we try to do things our way rather than God’s way.” (29)</w:t>
      </w:r>
    </w:p>
    <w:p w14:paraId="18AC2EF5" w14:textId="77777777" w:rsidR="00F7618B" w:rsidRPr="00F7618B" w:rsidRDefault="00F7618B" w:rsidP="00FE1424">
      <w:pPr>
        <w:ind w:left="720"/>
        <w:rPr>
          <w:rFonts w:asciiTheme="minorHAnsi" w:hAnsiTheme="minorHAnsi"/>
          <w:sz w:val="20"/>
          <w:szCs w:val="20"/>
        </w:rPr>
      </w:pPr>
    </w:p>
    <w:p w14:paraId="204E06C9" w14:textId="77777777" w:rsidR="00FE1424" w:rsidRPr="00F7618B" w:rsidRDefault="00FE1424" w:rsidP="001B6840">
      <w:pPr>
        <w:pStyle w:val="ListParagraph"/>
        <w:numPr>
          <w:ilvl w:val="0"/>
          <w:numId w:val="14"/>
        </w:numPr>
        <w:spacing w:before="0" w:after="0"/>
        <w:contextualSpacing/>
        <w:rPr>
          <w:sz w:val="21"/>
          <w:szCs w:val="21"/>
        </w:rPr>
      </w:pPr>
      <w:r w:rsidRPr="00F7618B">
        <w:rPr>
          <w:sz w:val="21"/>
          <w:szCs w:val="21"/>
        </w:rPr>
        <w:t>To be able to bring God’s words and sacraments to the point of need – what a privilege!  We bring something solid. We have a front row seat. We bring the word of God… We listen to them… We treat their wounds… We pray by means of the word… We bless by means of the word… (56)</w:t>
      </w:r>
    </w:p>
    <w:p w14:paraId="6C67007E" w14:textId="77777777" w:rsidR="00FE1424" w:rsidRDefault="00FE1424" w:rsidP="00FE1424"/>
    <w:p w14:paraId="2ED07AEE" w14:textId="77777777" w:rsidR="00FC6199" w:rsidRPr="00F17170" w:rsidRDefault="00FC6199" w:rsidP="00F17170">
      <w:pPr>
        <w:shd w:val="clear" w:color="auto" w:fill="FFFFFF"/>
        <w:spacing w:before="80"/>
        <w:rPr>
          <w:rFonts w:ascii="Arial" w:eastAsia="Times New Roman" w:hAnsi="Arial" w:cs="Arial"/>
          <w:color w:val="222222"/>
        </w:rPr>
      </w:pPr>
    </w:p>
    <w:sectPr w:rsidR="00FC6199" w:rsidRPr="00F17170" w:rsidSect="00C420A4">
      <w:headerReference w:type="default" r:id="rId9"/>
      <w:footerReference w:type="even" r:id="rId10"/>
      <w:footerReference w:type="default" r:id="rId11"/>
      <w:headerReference w:type="first" r:id="rId12"/>
      <w:footerReference w:type="first" r:id="rId13"/>
      <w:type w:val="continuous"/>
      <w:pgSz w:w="12240" w:h="15840"/>
      <w:pgMar w:top="1440" w:right="1440" w:bottom="1008"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E81252" w14:textId="77777777" w:rsidR="000F3E7F" w:rsidRDefault="000F3E7F" w:rsidP="00186116">
      <w:r>
        <w:separator/>
      </w:r>
    </w:p>
  </w:endnote>
  <w:endnote w:type="continuationSeparator" w:id="0">
    <w:p w14:paraId="21C052CF" w14:textId="77777777" w:rsidR="000F3E7F" w:rsidRDefault="000F3E7F" w:rsidP="0018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VI Icons">
    <w:altName w:val="Calibri"/>
    <w:panose1 w:val="020B0604020202020204"/>
    <w:charset w:val="00"/>
    <w:family w:val="auto"/>
    <w:pitch w:val="variable"/>
    <w:sig w:usb0="00000003" w:usb1="00000000" w:usb2="00000000" w:usb3="00000000" w:csb0="00000001" w:csb1="00000000"/>
  </w:font>
  <w:font w:name="Avenir Medium">
    <w:altName w:val="Avenir Medium"/>
    <w:panose1 w:val="02000603020000020003"/>
    <w:charset w:val="00"/>
    <w:family w:val="auto"/>
    <w:pitch w:val="variable"/>
    <w:sig w:usb0="800000AF" w:usb1="5000204A" w:usb2="00000000" w:usb3="00000000" w:csb0="0000009B" w:csb1="00000000"/>
  </w:font>
  <w:font w:name="Corbel">
    <w:panose1 w:val="020B0503020204020204"/>
    <w:charset w:val="00"/>
    <w:family w:val="swiss"/>
    <w:pitch w:val="variable"/>
    <w:sig w:usb0="A00002EF" w:usb1="4000A44B" w:usb2="00000000" w:usb3="00000000" w:csb0="0000019F" w:csb1="00000000"/>
  </w:font>
  <w:font w:name="Myriad Pro">
    <w:altName w:val="Arial"/>
    <w:panose1 w:val="020B0604020202020204"/>
    <w:charset w:val="00"/>
    <w:family w:val="swiss"/>
    <w:pitch w:val="variable"/>
  </w:font>
  <w:font w:name="MS PMincho">
    <w:panose1 w:val="02020600040205080304"/>
    <w:charset w:val="80"/>
    <w:family w:val="roman"/>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Lucida Grande">
    <w:altName w:val="Lucida Grande"/>
    <w:panose1 w:val="020B0600040502020204"/>
    <w:charset w:val="00"/>
    <w:family w:val="swiss"/>
    <w:pitch w:val="variable"/>
    <w:sig w:usb0="E1000AEF" w:usb1="5000A1FF" w:usb2="00000000" w:usb3="00000000" w:csb0="000001BF" w:csb1="00000000"/>
  </w:font>
  <w:font w:name="Frutiger LT Std 45 Light">
    <w:altName w:val="Avenir Black"/>
    <w:panose1 w:val="020B0604020202020204"/>
    <w:charset w:val="00"/>
    <w:family w:val="auto"/>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Helvetica Condensed">
    <w:altName w:val="Arial"/>
    <w:panose1 w:val="00000000000000000000"/>
    <w:charset w:val="00"/>
    <w:family w:val="auto"/>
    <w:pitch w:val="variable"/>
    <w:sig w:usb0="E00002FF" w:usb1="5000785B" w:usb2="00000000" w:usb3="00000000" w:csb0="0000019F" w:csb1="00000000"/>
  </w:font>
  <w:font w:name="Arial Bold">
    <w:altName w:val="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4D"/>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60003" w14:textId="090DF70D" w:rsidR="00310B4B" w:rsidRDefault="00310B4B" w:rsidP="00005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0446">
      <w:rPr>
        <w:rStyle w:val="PageNumber"/>
        <w:noProof/>
      </w:rPr>
      <w:t>2</w:t>
    </w:r>
    <w:r>
      <w:rPr>
        <w:rStyle w:val="PageNumber"/>
      </w:rPr>
      <w:fldChar w:fldCharType="end"/>
    </w:r>
  </w:p>
  <w:p w14:paraId="6FFB4E80" w14:textId="77777777" w:rsidR="00310B4B" w:rsidRDefault="00310B4B" w:rsidP="00005C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FA56A" w14:textId="390AF5F9" w:rsidR="000E509D" w:rsidRDefault="000E509D" w:rsidP="000E509D">
    <w:pPr>
      <w:pStyle w:val="Footer"/>
      <w:tabs>
        <w:tab w:val="clear" w:pos="4320"/>
        <w:tab w:val="clear" w:pos="8640"/>
        <w:tab w:val="center" w:pos="4459"/>
      </w:tabs>
      <w:ind w:right="360"/>
      <w:jc w:val="right"/>
      <w:rPr>
        <w:sz w:val="18"/>
        <w:szCs w:val="18"/>
      </w:rPr>
    </w:pPr>
    <w:r>
      <w:rPr>
        <w:sz w:val="18"/>
        <w:szCs w:val="18"/>
      </w:rPr>
      <w:tab/>
      <w:t>Nurturing Tomorrow’s Leaders Today!</w:t>
    </w:r>
  </w:p>
  <w:p w14:paraId="5F2C369F" w14:textId="6FF55B8E" w:rsidR="000E509D" w:rsidRPr="000E509D" w:rsidRDefault="000E509D" w:rsidP="000E509D">
    <w:pPr>
      <w:pStyle w:val="Footer"/>
      <w:tabs>
        <w:tab w:val="clear" w:pos="4320"/>
        <w:tab w:val="clear" w:pos="8640"/>
        <w:tab w:val="center" w:pos="4459"/>
      </w:tabs>
      <w:ind w:right="360"/>
      <w:jc w:val="right"/>
      <w:rPr>
        <w:sz w:val="18"/>
        <w:szCs w:val="18"/>
      </w:rPr>
    </w:pPr>
    <w:r w:rsidRPr="000E509D">
      <w:rPr>
        <w:sz w:val="18"/>
        <w:szCs w:val="18"/>
      </w:rPr>
      <w:t>Nexus.us</w:t>
    </w:r>
    <w:r w:rsidR="00F864B1">
      <w:rPr>
        <w:sz w:val="18"/>
        <w:szCs w:val="18"/>
      </w:rPr>
      <w:t xml:space="preserve">.    </w:t>
    </w:r>
    <w:r w:rsidR="00F864B1" w:rsidRPr="00F864B1">
      <w:rPr>
        <w:rFonts w:ascii="Times New Roman" w:hAnsi="Times New Roman"/>
        <w:sz w:val="18"/>
        <w:szCs w:val="18"/>
      </w:rPr>
      <w:t xml:space="preserve">Page </w:t>
    </w:r>
    <w:r w:rsidR="00F864B1" w:rsidRPr="00F864B1">
      <w:rPr>
        <w:rFonts w:ascii="Times New Roman" w:hAnsi="Times New Roman"/>
        <w:sz w:val="18"/>
        <w:szCs w:val="18"/>
      </w:rPr>
      <w:fldChar w:fldCharType="begin"/>
    </w:r>
    <w:r w:rsidR="00F864B1" w:rsidRPr="00F864B1">
      <w:rPr>
        <w:rFonts w:ascii="Times New Roman" w:hAnsi="Times New Roman"/>
        <w:sz w:val="18"/>
        <w:szCs w:val="18"/>
      </w:rPr>
      <w:instrText xml:space="preserve"> PAGE </w:instrText>
    </w:r>
    <w:r w:rsidR="00F864B1" w:rsidRPr="00F864B1">
      <w:rPr>
        <w:rFonts w:ascii="Times New Roman" w:hAnsi="Times New Roman"/>
        <w:sz w:val="18"/>
        <w:szCs w:val="18"/>
      </w:rPr>
      <w:fldChar w:fldCharType="separate"/>
    </w:r>
    <w:r w:rsidR="00F864B1">
      <w:rPr>
        <w:rFonts w:ascii="Times New Roman" w:hAnsi="Times New Roman"/>
        <w:noProof/>
        <w:sz w:val="18"/>
        <w:szCs w:val="18"/>
      </w:rPr>
      <w:t>3</w:t>
    </w:r>
    <w:r w:rsidR="00F864B1" w:rsidRPr="00F864B1">
      <w:rPr>
        <w:rFonts w:ascii="Times New Roman" w:hAnsi="Times New Roman"/>
        <w:sz w:val="18"/>
        <w:szCs w:val="18"/>
      </w:rPr>
      <w:fldChar w:fldCharType="end"/>
    </w:r>
    <w:r w:rsidR="00F864B1" w:rsidRPr="00F864B1">
      <w:rPr>
        <w:rFonts w:ascii="Times New Roman" w:hAnsi="Times New Roman"/>
        <w:sz w:val="18"/>
        <w:szCs w:val="18"/>
      </w:rPr>
      <w:t xml:space="preserve"> of </w:t>
    </w:r>
    <w:r w:rsidR="00F864B1" w:rsidRPr="00F864B1">
      <w:rPr>
        <w:rFonts w:ascii="Times New Roman" w:hAnsi="Times New Roman"/>
        <w:sz w:val="18"/>
        <w:szCs w:val="18"/>
      </w:rPr>
      <w:fldChar w:fldCharType="begin"/>
    </w:r>
    <w:r w:rsidR="00F864B1" w:rsidRPr="00F864B1">
      <w:rPr>
        <w:rFonts w:ascii="Times New Roman" w:hAnsi="Times New Roman"/>
        <w:sz w:val="18"/>
        <w:szCs w:val="18"/>
      </w:rPr>
      <w:instrText xml:space="preserve"> NUMPAGES </w:instrText>
    </w:r>
    <w:r w:rsidR="00F864B1" w:rsidRPr="00F864B1">
      <w:rPr>
        <w:rFonts w:ascii="Times New Roman" w:hAnsi="Times New Roman"/>
        <w:sz w:val="18"/>
        <w:szCs w:val="18"/>
      </w:rPr>
      <w:fldChar w:fldCharType="separate"/>
    </w:r>
    <w:r w:rsidR="00F864B1">
      <w:rPr>
        <w:rFonts w:ascii="Times New Roman" w:hAnsi="Times New Roman"/>
        <w:noProof/>
        <w:sz w:val="18"/>
        <w:szCs w:val="18"/>
      </w:rPr>
      <w:t>3</w:t>
    </w:r>
    <w:r w:rsidR="00F864B1" w:rsidRPr="00F864B1">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9EF561" w14:textId="77777777" w:rsidR="00310B4B" w:rsidRDefault="00310B4B" w:rsidP="00005C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146</w:t>
    </w:r>
    <w:r>
      <w:rPr>
        <w:rStyle w:val="PageNumber"/>
      </w:rPr>
      <w:fldChar w:fldCharType="end"/>
    </w:r>
  </w:p>
  <w:p w14:paraId="343873E3" w14:textId="6AA0C65D" w:rsidR="00310B4B" w:rsidRDefault="00AD0446" w:rsidP="00005C12">
    <w:pPr>
      <w:pStyle w:val="Footer"/>
      <w:ind w:right="360"/>
    </w:pPr>
    <w:r>
      <w:rPr>
        <w:noProof/>
      </w:rPr>
      <w:drawing>
        <wp:anchor distT="0" distB="0" distL="114300" distR="114300" simplePos="0" relativeHeight="251659264" behindDoc="0" locked="0" layoutInCell="1" allowOverlap="1" wp14:anchorId="34E6CF9A" wp14:editId="11BBF276">
          <wp:simplePos x="0" y="0"/>
          <wp:positionH relativeFrom="column">
            <wp:posOffset>-369469</wp:posOffset>
          </wp:positionH>
          <wp:positionV relativeFrom="paragraph">
            <wp:posOffset>-112395</wp:posOffset>
          </wp:positionV>
          <wp:extent cx="2662989" cy="466023"/>
          <wp:effectExtent l="0" t="0" r="0" b="4445"/>
          <wp:wrapNone/>
          <wp:docPr id="24" name="Picture 24"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close up of a screen&#10;&#10;Description automatically generated"/>
                  <pic:cNvPicPr/>
                </pic:nvPicPr>
                <pic:blipFill>
                  <a:blip r:embed="rId1"/>
                  <a:stretch>
                    <a:fillRect/>
                  </a:stretch>
                </pic:blipFill>
                <pic:spPr>
                  <a:xfrm>
                    <a:off x="0" y="0"/>
                    <a:ext cx="2662989" cy="4660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FDC6B" w14:textId="77777777" w:rsidR="000F3E7F" w:rsidRDefault="000F3E7F" w:rsidP="00186116">
      <w:r>
        <w:separator/>
      </w:r>
    </w:p>
  </w:footnote>
  <w:footnote w:type="continuationSeparator" w:id="0">
    <w:p w14:paraId="03A9AF9B" w14:textId="77777777" w:rsidR="000F3E7F" w:rsidRDefault="000F3E7F" w:rsidP="00186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CD61B" w14:textId="4BFB0F2F" w:rsidR="007812CE" w:rsidRDefault="00F17170">
    <w:pPr>
      <w:pStyle w:val="Header"/>
    </w:pPr>
    <w:r>
      <w:rPr>
        <w:noProof/>
      </w:rPr>
      <mc:AlternateContent>
        <mc:Choice Requires="wps">
          <w:drawing>
            <wp:anchor distT="0" distB="0" distL="114300" distR="114300" simplePos="0" relativeHeight="251664384" behindDoc="0" locked="0" layoutInCell="1" allowOverlap="1" wp14:anchorId="79825390" wp14:editId="647AC4B1">
              <wp:simplePos x="0" y="0"/>
              <wp:positionH relativeFrom="column">
                <wp:posOffset>929640</wp:posOffset>
              </wp:positionH>
              <wp:positionV relativeFrom="paragraph">
                <wp:posOffset>-369157</wp:posOffset>
              </wp:positionV>
              <wp:extent cx="693719" cy="764530"/>
              <wp:effectExtent l="50800" t="50800" r="43180" b="48895"/>
              <wp:wrapNone/>
              <wp:docPr id="1" name="Text Box 1"/>
              <wp:cNvGraphicFramePr/>
              <a:graphic xmlns:a="http://schemas.openxmlformats.org/drawingml/2006/main">
                <a:graphicData uri="http://schemas.microsoft.com/office/word/2010/wordprocessingShape">
                  <wps:wsp>
                    <wps:cNvSpPr txBox="1"/>
                    <wps:spPr>
                      <a:xfrm rot="20290971">
                        <a:off x="0" y="0"/>
                        <a:ext cx="693719" cy="764530"/>
                      </a:xfrm>
                      <a:prstGeom prst="rect">
                        <a:avLst/>
                      </a:prstGeom>
                      <a:noFill/>
                      <a:ln>
                        <a:noFill/>
                      </a:ln>
                    </wps:spPr>
                    <wps:txbx>
                      <w:txbxContent>
                        <w:p w14:paraId="63B904D3" w14:textId="17B7DE70" w:rsidR="00F17170" w:rsidRPr="00F17170" w:rsidRDefault="00F17170" w:rsidP="00F17170">
                          <w:pPr>
                            <w:pStyle w:val="Header"/>
                            <w:jc w:val="center"/>
                            <w:rPr>
                              <w:rFonts w:ascii="Freestyle Script" w:hAnsi="Freestyle Script"/>
                              <w:b/>
                              <w:bCs/>
                              <w:noProof/>
                              <w:color w:val="FFFFFF" w:themeColor="background1"/>
                              <w:sz w:val="72"/>
                              <w:szCs w:val="72"/>
                              <w:u w:val="single"/>
                              <w14:shadow w14:blurRad="38100" w14:dist="19050" w14:dir="2700000" w14:sx="100000" w14:sy="100000" w14:kx="0" w14:ky="0" w14:algn="tl">
                                <w14:schemeClr w14:val="dk1">
                                  <w14:alpha w14:val="60000"/>
                                </w14:schemeClr>
                              </w14:shadow>
                              <w14:textOutline w14:w="3175" w14:cap="flat" w14:cmpd="sng" w14:algn="ctr">
                                <w14:solidFill>
                                  <w14:schemeClr w14:val="bg1">
                                    <w14:lumMod w14:val="75000"/>
                                  </w14:schemeClr>
                                </w14:solidFill>
                                <w14:prstDash w14:val="solid"/>
                                <w14:round/>
                              </w14:textOutline>
                            </w:rPr>
                          </w:pPr>
                          <w:r w:rsidRPr="00F17170">
                            <w:rPr>
                              <w:rFonts w:ascii="Freestyle Script" w:hAnsi="Freestyle Script"/>
                              <w:b/>
                              <w:bCs/>
                              <w:noProof/>
                              <w:color w:val="FFFFFF" w:themeColor="background1"/>
                              <w:sz w:val="72"/>
                              <w:szCs w:val="72"/>
                              <w:u w:val="single"/>
                              <w14:shadow w14:blurRad="38100" w14:dist="19050" w14:dir="2700000" w14:sx="100000" w14:sy="100000" w14:kx="0" w14:ky="0" w14:algn="tl">
                                <w14:schemeClr w14:val="dk1">
                                  <w14:alpha w14:val="60000"/>
                                </w14:schemeClr>
                              </w14:shadow>
                              <w14:textOutline w14:w="3175" w14:cap="flat" w14:cmpd="sng" w14:algn="ctr">
                                <w14:solidFill>
                                  <w14:schemeClr w14:val="bg1">
                                    <w14:lumMod w14:val="75000"/>
                                  </w14:schemeClr>
                                </w14:solidFill>
                                <w14:prstDash w14:val="solid"/>
                                <w14:round/>
                              </w14:textOutline>
                            </w:rPr>
                            <w:t>Re</w:t>
                          </w:r>
                        </w:p>
                        <w:p w14:paraId="5CCAF5F8" w14:textId="77777777" w:rsidR="00F17170" w:rsidRPr="00F17170" w:rsidRDefault="00F17170">
                          <w:pPr>
                            <w:rPr>
                              <w:b/>
                              <w:bCs/>
                              <w:sz w:val="72"/>
                              <w:szCs w:val="72"/>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25390" id="_x0000_t202" coordsize="21600,21600" o:spt="202" path="m,l,21600r21600,l21600,xe">
              <v:stroke joinstyle="miter"/>
              <v:path gradientshapeok="t" o:connecttype="rect"/>
            </v:shapetype>
            <v:shape id="Text Box 1" o:spid="_x0000_s1026" type="#_x0000_t202" style="position:absolute;margin-left:73.2pt;margin-top:-29.05pt;width:54.6pt;height:60.2pt;rotation:-1429809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" filled="f" stroked="f">
              <v:textbox>
                <w:txbxContent>
                  <w:p w14:paraId="63B904D3" w14:textId="17B7DE70" w:rsidR="00F17170" w:rsidRPr="00F17170" w:rsidRDefault="00F17170" w:rsidP="00F17170">
                    <w:pPr>
                      <w:pStyle w:val="Header"/>
                      <w:jc w:val="center"/>
                      <w:rPr>
                        <w:rFonts w:ascii="Freestyle Script" w:hAnsi="Freestyle Script"/>
                        <w:b/>
                        <w:bCs/>
                        <w:noProof/>
                        <w:color w:val="FFFFFF" w:themeColor="background1"/>
                        <w:sz w:val="72"/>
                        <w:szCs w:val="72"/>
                        <w:u w:val="single"/>
                        <w14:shadow w14:blurRad="38100" w14:dist="19050" w14:dir="2700000" w14:sx="100000" w14:sy="100000" w14:kx="0" w14:ky="0" w14:algn="tl">
                          <w14:schemeClr w14:val="dk1">
                            <w14:alpha w14:val="60000"/>
                          </w14:schemeClr>
                        </w14:shadow>
                        <w14:textOutline w14:w="3175" w14:cap="flat" w14:cmpd="sng" w14:algn="ctr">
                          <w14:solidFill>
                            <w14:schemeClr w14:val="bg1">
                              <w14:lumMod w14:val="75000"/>
                            </w14:schemeClr>
                          </w14:solidFill>
                          <w14:prstDash w14:val="solid"/>
                          <w14:round/>
                        </w14:textOutline>
                      </w:rPr>
                    </w:pPr>
                    <w:r w:rsidRPr="00F17170">
                      <w:rPr>
                        <w:rFonts w:ascii="Freestyle Script" w:hAnsi="Freestyle Script"/>
                        <w:b/>
                        <w:bCs/>
                        <w:noProof/>
                        <w:color w:val="FFFFFF" w:themeColor="background1"/>
                        <w:sz w:val="72"/>
                        <w:szCs w:val="72"/>
                        <w:u w:val="single"/>
                        <w14:shadow w14:blurRad="38100" w14:dist="19050" w14:dir="2700000" w14:sx="100000" w14:sy="100000" w14:kx="0" w14:ky="0" w14:algn="tl">
                          <w14:schemeClr w14:val="dk1">
                            <w14:alpha w14:val="60000"/>
                          </w14:schemeClr>
                        </w14:shadow>
                        <w14:textOutline w14:w="3175" w14:cap="flat" w14:cmpd="sng" w14:algn="ctr">
                          <w14:solidFill>
                            <w14:schemeClr w14:val="bg1">
                              <w14:lumMod w14:val="75000"/>
                            </w14:schemeClr>
                          </w14:solidFill>
                          <w14:prstDash w14:val="solid"/>
                          <w14:round/>
                        </w14:textOutline>
                      </w:rPr>
                      <w:t>Re</w:t>
                    </w:r>
                  </w:p>
                  <w:p w14:paraId="5CCAF5F8" w14:textId="77777777" w:rsidR="00F17170" w:rsidRPr="00F17170" w:rsidRDefault="00F17170">
                    <w:pPr>
                      <w:rPr>
                        <w:b/>
                        <w:bCs/>
                        <w:sz w:val="72"/>
                        <w:szCs w:val="72"/>
                        <w:u w:val="single"/>
                      </w:rPr>
                    </w:pPr>
                  </w:p>
                </w:txbxContent>
              </v:textbox>
            </v:shape>
          </w:pict>
        </mc:Fallback>
      </mc:AlternateContent>
    </w:r>
    <w:r w:rsidR="007812CE">
      <w:rPr>
        <w:noProof/>
      </w:rPr>
      <w:drawing>
        <wp:anchor distT="0" distB="0" distL="114300" distR="114300" simplePos="0" relativeHeight="251662336" behindDoc="0" locked="0" layoutInCell="1" allowOverlap="1" wp14:anchorId="74E9D27A" wp14:editId="676E1853">
          <wp:simplePos x="0" y="0"/>
          <wp:positionH relativeFrom="margin">
            <wp:posOffset>-408305</wp:posOffset>
          </wp:positionH>
          <wp:positionV relativeFrom="paragraph">
            <wp:posOffset>-151130</wp:posOffset>
          </wp:positionV>
          <wp:extent cx="6761480" cy="939165"/>
          <wp:effectExtent l="0" t="0" r="0" b="63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a:stretch>
                    <a:fillRect/>
                  </a:stretch>
                </pic:blipFill>
                <pic:spPr>
                  <a:xfrm>
                    <a:off x="0" y="0"/>
                    <a:ext cx="6761480" cy="9391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09003" w14:textId="365E76CC" w:rsidR="00310B4B" w:rsidRPr="008070DD" w:rsidRDefault="004E6C82" w:rsidP="008070DD">
    <w:pPr>
      <w:pStyle w:val="Header"/>
    </w:pPr>
    <w:r>
      <w:rPr>
        <w:noProof/>
      </w:rPr>
      <w:drawing>
        <wp:anchor distT="0" distB="0" distL="114300" distR="114300" simplePos="0" relativeHeight="251658240" behindDoc="0" locked="0" layoutInCell="1" allowOverlap="1" wp14:anchorId="61004154" wp14:editId="6FA756EB">
          <wp:simplePos x="0" y="0"/>
          <wp:positionH relativeFrom="margin">
            <wp:align>center</wp:align>
          </wp:positionH>
          <wp:positionV relativeFrom="paragraph">
            <wp:posOffset>-195580</wp:posOffset>
          </wp:positionV>
          <wp:extent cx="6692900" cy="1124585"/>
          <wp:effectExtent l="0" t="0" r="0" b="5715"/>
          <wp:wrapTopAndBottom/>
          <wp:docPr id="23" name="Picture 23"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1"/>
                  <a:stretch>
                    <a:fillRect/>
                  </a:stretch>
                </pic:blipFill>
                <pic:spPr>
                  <a:xfrm>
                    <a:off x="0" y="0"/>
                    <a:ext cx="6692900" cy="11245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06FB"/>
    <w:multiLevelType w:val="hybridMultilevel"/>
    <w:tmpl w:val="F6409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C05921"/>
    <w:multiLevelType w:val="hybridMultilevel"/>
    <w:tmpl w:val="AE8CB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2C6549"/>
    <w:multiLevelType w:val="hybridMultilevel"/>
    <w:tmpl w:val="55563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DC481C"/>
    <w:multiLevelType w:val="hybridMultilevel"/>
    <w:tmpl w:val="47C83570"/>
    <w:lvl w:ilvl="0" w:tplc="75D4B71A">
      <w:start w:val="1"/>
      <w:numFmt w:val="bullet"/>
      <w:pStyle w:val="Do"/>
      <w:lvlText w:val="3"/>
      <w:lvlJc w:val="left"/>
      <w:pPr>
        <w:ind w:left="630" w:hanging="360"/>
      </w:pPr>
      <w:rPr>
        <w:rFonts w:ascii="SVI Icons" w:hAnsi="SVI Icons" w:hint="default"/>
        <w:spacing w:val="20"/>
        <w:w w:val="100"/>
        <w:kern w:val="72"/>
        <w:position w:val="-8"/>
        <w:sz w:val="56"/>
      </w:rPr>
    </w:lvl>
    <w:lvl w:ilvl="1" w:tplc="04090003" w:tentative="1">
      <w:start w:val="1"/>
      <w:numFmt w:val="bullet"/>
      <w:lvlText w:val="o"/>
      <w:lvlJc w:val="left"/>
      <w:pPr>
        <w:ind w:left="2592" w:hanging="360"/>
      </w:pPr>
      <w:rPr>
        <w:rFonts w:ascii="Courier New" w:hAnsi="Courier New" w:cs="Avenir Medium"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Avenir Medium"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Avenir Medium" w:hint="default"/>
      </w:rPr>
    </w:lvl>
    <w:lvl w:ilvl="8" w:tplc="04090005" w:tentative="1">
      <w:start w:val="1"/>
      <w:numFmt w:val="bullet"/>
      <w:lvlText w:val=""/>
      <w:lvlJc w:val="left"/>
      <w:pPr>
        <w:ind w:left="7632" w:hanging="360"/>
      </w:pPr>
      <w:rPr>
        <w:rFonts w:ascii="Wingdings" w:hAnsi="Wingdings" w:hint="default"/>
      </w:rPr>
    </w:lvl>
  </w:abstractNum>
  <w:abstractNum w:abstractNumId="4" w15:restartNumberingAfterBreak="0">
    <w:nsid w:val="2401061B"/>
    <w:multiLevelType w:val="hybridMultilevel"/>
    <w:tmpl w:val="F41EB1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485D83"/>
    <w:multiLevelType w:val="hybridMultilevel"/>
    <w:tmpl w:val="8F1217AC"/>
    <w:lvl w:ilvl="0" w:tplc="CE320274">
      <w:start w:val="1"/>
      <w:numFmt w:val="bullet"/>
      <w:pStyle w:val="TableBullets"/>
      <w:lvlText w:val=""/>
      <w:lvlJc w:val="left"/>
      <w:pPr>
        <w:tabs>
          <w:tab w:val="num" w:pos="360"/>
        </w:tabs>
        <w:ind w:left="720" w:hanging="360"/>
      </w:pPr>
      <w:rPr>
        <w:rFonts w:ascii="Symbol" w:hAnsi="Symbol" w:hint="default"/>
        <w:color w:val="DF8927"/>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AC10D1"/>
    <w:multiLevelType w:val="hybridMultilevel"/>
    <w:tmpl w:val="87984B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ADC1299"/>
    <w:multiLevelType w:val="multilevel"/>
    <w:tmpl w:val="CCFA3254"/>
    <w:lvl w:ilvl="0">
      <w:start w:val="1"/>
      <w:numFmt w:val="bullet"/>
      <w:pStyle w:val="ListBullet5"/>
      <w:lvlText w:val=""/>
      <w:lvlJc w:val="left"/>
      <w:pPr>
        <w:tabs>
          <w:tab w:val="num" w:pos="720"/>
        </w:tabs>
        <w:ind w:left="720" w:hanging="360"/>
      </w:pPr>
      <w:rPr>
        <w:rFonts w:ascii="Symbol" w:hAnsi="Symbol" w:hint="default"/>
        <w:color w:val="DF8927"/>
      </w:rPr>
    </w:lvl>
    <w:lvl w:ilvl="1">
      <w:start w:val="1"/>
      <w:numFmt w:val="bullet"/>
      <w:pStyle w:val="ListBullet2"/>
      <w:lvlText w:val="o"/>
      <w:lvlJc w:val="left"/>
      <w:pPr>
        <w:tabs>
          <w:tab w:val="num" w:pos="1080"/>
        </w:tabs>
        <w:ind w:left="1080" w:hanging="360"/>
      </w:pPr>
      <w:rPr>
        <w:rFonts w:ascii="Corbel" w:hAnsi="Corbel" w:hint="default"/>
        <w:color w:val="B33300"/>
      </w:rPr>
    </w:lvl>
    <w:lvl w:ilvl="2">
      <w:start w:val="1"/>
      <w:numFmt w:val="bullet"/>
      <w:pStyle w:val="ListBullet3"/>
      <w:lvlText w:val=""/>
      <w:lvlJc w:val="left"/>
      <w:pPr>
        <w:tabs>
          <w:tab w:val="num" w:pos="1440"/>
        </w:tabs>
        <w:ind w:left="1440" w:hanging="360"/>
      </w:pPr>
      <w:rPr>
        <w:rFonts w:ascii="Wingdings" w:hAnsi="Wingdings" w:hint="default"/>
        <w:color w:val="FF6600"/>
      </w:rPr>
    </w:lvl>
    <w:lvl w:ilvl="3">
      <w:start w:val="1"/>
      <w:numFmt w:val="bullet"/>
      <w:pStyle w:val="ListBullet4"/>
      <w:lvlText w:val="–"/>
      <w:lvlJc w:val="left"/>
      <w:pPr>
        <w:tabs>
          <w:tab w:val="num" w:pos="1800"/>
        </w:tabs>
        <w:ind w:left="1800" w:hanging="360"/>
      </w:pPr>
      <w:rPr>
        <w:rFonts w:ascii="Myriad Pro" w:hAnsi="Myriad Pro" w:hint="default"/>
        <w:color w:val="808080"/>
      </w:rPr>
    </w:lvl>
    <w:lvl w:ilvl="4">
      <w:start w:val="1"/>
      <w:numFmt w:val="bullet"/>
      <w:pStyle w:val="ListBullet5"/>
      <w:lvlText w:val="›"/>
      <w:lvlJc w:val="left"/>
      <w:pPr>
        <w:tabs>
          <w:tab w:val="num" w:pos="2160"/>
        </w:tabs>
        <w:ind w:left="2160" w:hanging="360"/>
      </w:pPr>
      <w:rPr>
        <w:rFonts w:ascii="Myriad Pro" w:hAnsi="Myriad Pro" w:hint="default"/>
        <w:color w:val="DF8927"/>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4CD42282"/>
    <w:multiLevelType w:val="hybridMultilevel"/>
    <w:tmpl w:val="2D1E5A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FF35BA"/>
    <w:multiLevelType w:val="hybridMultilevel"/>
    <w:tmpl w:val="AD1813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CA2208"/>
    <w:multiLevelType w:val="hybridMultilevel"/>
    <w:tmpl w:val="BB48527C"/>
    <w:lvl w:ilvl="0" w:tplc="E0D6EE50">
      <w:start w:val="1"/>
      <w:numFmt w:val="bullet"/>
      <w:pStyle w:val="ListBullet"/>
      <w:lvlText w:val=""/>
      <w:lvlJc w:val="left"/>
      <w:pPr>
        <w:ind w:left="360" w:hanging="360"/>
      </w:pPr>
      <w:rPr>
        <w:rFonts w:ascii="Symbol" w:hAnsi="Symbol" w:hint="default"/>
        <w:color w:val="DF8927"/>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206E4E"/>
    <w:multiLevelType w:val="multilevel"/>
    <w:tmpl w:val="3ABA3C90"/>
    <w:lvl w:ilvl="0">
      <w:start w:val="1"/>
      <w:numFmt w:val="decimal"/>
      <w:pStyle w:val="ListNumber2"/>
      <w:lvlText w:val="%1)"/>
      <w:lvlJc w:val="left"/>
      <w:pPr>
        <w:ind w:left="1080" w:hanging="360"/>
      </w:pPr>
      <w:rPr>
        <w:rFonts w:hint="default"/>
        <w:color w:val="DF8927"/>
      </w:rPr>
    </w:lvl>
    <w:lvl w:ilvl="1">
      <w:start w:val="1"/>
      <w:numFmt w:val="upperLetter"/>
      <w:pStyle w:val="ListNumber2"/>
      <w:lvlText w:val="%2."/>
      <w:lvlJc w:val="left"/>
      <w:pPr>
        <w:tabs>
          <w:tab w:val="num" w:pos="1080"/>
        </w:tabs>
        <w:ind w:left="1080" w:hanging="360"/>
      </w:pPr>
      <w:rPr>
        <w:rFonts w:hint="default"/>
        <w:color w:val="A6A6A6"/>
      </w:rPr>
    </w:lvl>
    <w:lvl w:ilvl="2">
      <w:start w:val="1"/>
      <w:numFmt w:val="upperRoman"/>
      <w:pStyle w:val="ListNumber3"/>
      <w:lvlText w:val="%3."/>
      <w:lvlJc w:val="left"/>
      <w:pPr>
        <w:tabs>
          <w:tab w:val="num" w:pos="1440"/>
        </w:tabs>
        <w:ind w:left="1440" w:hanging="360"/>
      </w:pPr>
      <w:rPr>
        <w:rFonts w:ascii="Corbel" w:hAnsi="Corbel" w:hint="default"/>
        <w:color w:val="DF8927"/>
      </w:rPr>
    </w:lvl>
    <w:lvl w:ilvl="3">
      <w:start w:val="1"/>
      <w:numFmt w:val="lowerLetter"/>
      <w:pStyle w:val="ListNumber4"/>
      <w:lvlText w:val="%4."/>
      <w:lvlJc w:val="left"/>
      <w:pPr>
        <w:tabs>
          <w:tab w:val="num" w:pos="1800"/>
        </w:tabs>
        <w:ind w:left="1800" w:hanging="360"/>
      </w:pPr>
      <w:rPr>
        <w:rFonts w:hint="default"/>
        <w:color w:val="A6A6A6"/>
      </w:rPr>
    </w:lvl>
    <w:lvl w:ilvl="4">
      <w:start w:val="1"/>
      <w:numFmt w:val="lowerRoman"/>
      <w:lvlText w:val="%5."/>
      <w:lvlJc w:val="left"/>
      <w:pPr>
        <w:tabs>
          <w:tab w:val="num" w:pos="1800"/>
        </w:tabs>
        <w:ind w:left="1800" w:firstLine="0"/>
      </w:pPr>
      <w:rPr>
        <w:rFonts w:hint="default"/>
        <w:color w:val="DF8927"/>
      </w:rPr>
    </w:lvl>
    <w:lvl w:ilvl="5">
      <w:start w:val="1"/>
      <w:numFmt w:val="bullet"/>
      <w:lvlText w:val=""/>
      <w:lvlJc w:val="left"/>
      <w:pPr>
        <w:ind w:left="2304" w:hanging="360"/>
      </w:pPr>
      <w:rPr>
        <w:rFonts w:ascii="Wingdings" w:hAnsi="Wingdings" w:hint="default"/>
      </w:rPr>
    </w:lvl>
    <w:lvl w:ilvl="6">
      <w:start w:val="1"/>
      <w:numFmt w:val="bullet"/>
      <w:lvlText w:val=""/>
      <w:lvlJc w:val="left"/>
      <w:pPr>
        <w:ind w:left="2664" w:hanging="360"/>
      </w:pPr>
      <w:rPr>
        <w:rFonts w:ascii="Wingdings" w:hAnsi="Wingdings" w:hint="default"/>
      </w:rPr>
    </w:lvl>
    <w:lvl w:ilvl="7">
      <w:start w:val="1"/>
      <w:numFmt w:val="bullet"/>
      <w:lvlText w:val=""/>
      <w:lvlJc w:val="left"/>
      <w:pPr>
        <w:ind w:left="3024" w:hanging="360"/>
      </w:pPr>
      <w:rPr>
        <w:rFonts w:ascii="Symbol" w:hAnsi="Symbol" w:hint="default"/>
      </w:rPr>
    </w:lvl>
    <w:lvl w:ilvl="8">
      <w:start w:val="1"/>
      <w:numFmt w:val="bullet"/>
      <w:lvlText w:val=""/>
      <w:lvlJc w:val="left"/>
      <w:pPr>
        <w:ind w:left="3384" w:hanging="360"/>
      </w:pPr>
      <w:rPr>
        <w:rFonts w:ascii="Symbol" w:hAnsi="Symbol" w:hint="default"/>
      </w:rPr>
    </w:lvl>
  </w:abstractNum>
  <w:abstractNum w:abstractNumId="12" w15:restartNumberingAfterBreak="0">
    <w:nsid w:val="691F1CEB"/>
    <w:multiLevelType w:val="hybridMultilevel"/>
    <w:tmpl w:val="12E8C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E837014"/>
    <w:multiLevelType w:val="hybridMultilevel"/>
    <w:tmpl w:val="1AE8A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5"/>
  </w:num>
  <w:num w:numId="3">
    <w:abstractNumId w:val="11"/>
  </w:num>
  <w:num w:numId="4">
    <w:abstractNumId w:val="10"/>
  </w:num>
  <w:num w:numId="5">
    <w:abstractNumId w:val="3"/>
  </w:num>
  <w:num w:numId="6">
    <w:abstractNumId w:val="4"/>
  </w:num>
  <w:num w:numId="7">
    <w:abstractNumId w:val="0"/>
  </w:num>
  <w:num w:numId="8">
    <w:abstractNumId w:val="6"/>
  </w:num>
  <w:num w:numId="9">
    <w:abstractNumId w:val="13"/>
  </w:num>
  <w:num w:numId="10">
    <w:abstractNumId w:val="2"/>
  </w:num>
  <w:num w:numId="11">
    <w:abstractNumId w:val="12"/>
  </w:num>
  <w:num w:numId="12">
    <w:abstractNumId w:val="9"/>
  </w:num>
  <w:num w:numId="13">
    <w:abstractNumId w:val="8"/>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7C"/>
    <w:rsid w:val="000005C4"/>
    <w:rsid w:val="00001AF5"/>
    <w:rsid w:val="00005C12"/>
    <w:rsid w:val="00007657"/>
    <w:rsid w:val="00010DBB"/>
    <w:rsid w:val="000119BC"/>
    <w:rsid w:val="0001613E"/>
    <w:rsid w:val="00020045"/>
    <w:rsid w:val="00027F46"/>
    <w:rsid w:val="00031588"/>
    <w:rsid w:val="0003740D"/>
    <w:rsid w:val="00037562"/>
    <w:rsid w:val="0004409E"/>
    <w:rsid w:val="000508A2"/>
    <w:rsid w:val="00050FBC"/>
    <w:rsid w:val="000519A7"/>
    <w:rsid w:val="00051F06"/>
    <w:rsid w:val="000576C4"/>
    <w:rsid w:val="00057AAE"/>
    <w:rsid w:val="00060502"/>
    <w:rsid w:val="00060EF5"/>
    <w:rsid w:val="00066264"/>
    <w:rsid w:val="00067ED1"/>
    <w:rsid w:val="00071888"/>
    <w:rsid w:val="00072312"/>
    <w:rsid w:val="0007246C"/>
    <w:rsid w:val="00076845"/>
    <w:rsid w:val="0007713D"/>
    <w:rsid w:val="00081771"/>
    <w:rsid w:val="00086AF9"/>
    <w:rsid w:val="000954E4"/>
    <w:rsid w:val="000A1323"/>
    <w:rsid w:val="000A1FD5"/>
    <w:rsid w:val="000A2947"/>
    <w:rsid w:val="000A426B"/>
    <w:rsid w:val="000A7D0B"/>
    <w:rsid w:val="000B7494"/>
    <w:rsid w:val="000C3382"/>
    <w:rsid w:val="000C482F"/>
    <w:rsid w:val="000C4C45"/>
    <w:rsid w:val="000C5192"/>
    <w:rsid w:val="000D1EEE"/>
    <w:rsid w:val="000D2F6F"/>
    <w:rsid w:val="000E33CA"/>
    <w:rsid w:val="000E509D"/>
    <w:rsid w:val="000E7DD9"/>
    <w:rsid w:val="000E7FAE"/>
    <w:rsid w:val="000F3E7F"/>
    <w:rsid w:val="00100956"/>
    <w:rsid w:val="00100C9D"/>
    <w:rsid w:val="00101072"/>
    <w:rsid w:val="001016C5"/>
    <w:rsid w:val="00102187"/>
    <w:rsid w:val="00102C16"/>
    <w:rsid w:val="00104D28"/>
    <w:rsid w:val="001067D5"/>
    <w:rsid w:val="0011192C"/>
    <w:rsid w:val="00113CB7"/>
    <w:rsid w:val="00120D7F"/>
    <w:rsid w:val="00123D52"/>
    <w:rsid w:val="00124E81"/>
    <w:rsid w:val="0013242A"/>
    <w:rsid w:val="00132F91"/>
    <w:rsid w:val="00134D3A"/>
    <w:rsid w:val="00137568"/>
    <w:rsid w:val="0013797A"/>
    <w:rsid w:val="0014271B"/>
    <w:rsid w:val="00143684"/>
    <w:rsid w:val="00143C36"/>
    <w:rsid w:val="001441C0"/>
    <w:rsid w:val="001443AE"/>
    <w:rsid w:val="001459B3"/>
    <w:rsid w:val="001518FF"/>
    <w:rsid w:val="001621EF"/>
    <w:rsid w:val="00163616"/>
    <w:rsid w:val="00165BFA"/>
    <w:rsid w:val="0017169C"/>
    <w:rsid w:val="00172D0E"/>
    <w:rsid w:val="00177E33"/>
    <w:rsid w:val="00180065"/>
    <w:rsid w:val="001816CD"/>
    <w:rsid w:val="001831F4"/>
    <w:rsid w:val="00184A87"/>
    <w:rsid w:val="00186116"/>
    <w:rsid w:val="00191337"/>
    <w:rsid w:val="00196099"/>
    <w:rsid w:val="001A0664"/>
    <w:rsid w:val="001A36DC"/>
    <w:rsid w:val="001A3F50"/>
    <w:rsid w:val="001B4EDE"/>
    <w:rsid w:val="001B6840"/>
    <w:rsid w:val="001C14BB"/>
    <w:rsid w:val="001C1AAD"/>
    <w:rsid w:val="001C2738"/>
    <w:rsid w:val="001D2107"/>
    <w:rsid w:val="001D2BE7"/>
    <w:rsid w:val="001D433D"/>
    <w:rsid w:val="001D665F"/>
    <w:rsid w:val="001D758A"/>
    <w:rsid w:val="001E0F44"/>
    <w:rsid w:val="001E326D"/>
    <w:rsid w:val="001E4E89"/>
    <w:rsid w:val="001E5295"/>
    <w:rsid w:val="001E68AC"/>
    <w:rsid w:val="00202D80"/>
    <w:rsid w:val="00205168"/>
    <w:rsid w:val="0021436B"/>
    <w:rsid w:val="002159AE"/>
    <w:rsid w:val="002162B2"/>
    <w:rsid w:val="00220194"/>
    <w:rsid w:val="00222BBD"/>
    <w:rsid w:val="00222D67"/>
    <w:rsid w:val="0022357B"/>
    <w:rsid w:val="002371C4"/>
    <w:rsid w:val="0024048B"/>
    <w:rsid w:val="00246E25"/>
    <w:rsid w:val="0025756C"/>
    <w:rsid w:val="002604E5"/>
    <w:rsid w:val="00260D60"/>
    <w:rsid w:val="002622B1"/>
    <w:rsid w:val="00263669"/>
    <w:rsid w:val="00270469"/>
    <w:rsid w:val="002746D0"/>
    <w:rsid w:val="002765DB"/>
    <w:rsid w:val="00277E0B"/>
    <w:rsid w:val="002809F5"/>
    <w:rsid w:val="002824C8"/>
    <w:rsid w:val="00285143"/>
    <w:rsid w:val="002865D3"/>
    <w:rsid w:val="00286F46"/>
    <w:rsid w:val="002A0AC6"/>
    <w:rsid w:val="002A202C"/>
    <w:rsid w:val="002A26BD"/>
    <w:rsid w:val="002A37E3"/>
    <w:rsid w:val="002A6068"/>
    <w:rsid w:val="002A7348"/>
    <w:rsid w:val="002A78C8"/>
    <w:rsid w:val="002B2136"/>
    <w:rsid w:val="002B52F0"/>
    <w:rsid w:val="002C0461"/>
    <w:rsid w:val="002C1262"/>
    <w:rsid w:val="002C63FB"/>
    <w:rsid w:val="002C70FA"/>
    <w:rsid w:val="002C74FB"/>
    <w:rsid w:val="002D6CDB"/>
    <w:rsid w:val="002D6E25"/>
    <w:rsid w:val="002E46B6"/>
    <w:rsid w:val="002F146A"/>
    <w:rsid w:val="002F37A1"/>
    <w:rsid w:val="002F4058"/>
    <w:rsid w:val="002F5BCD"/>
    <w:rsid w:val="002F7148"/>
    <w:rsid w:val="00300601"/>
    <w:rsid w:val="00300BC0"/>
    <w:rsid w:val="003055F2"/>
    <w:rsid w:val="00310B4B"/>
    <w:rsid w:val="00310FC1"/>
    <w:rsid w:val="00312544"/>
    <w:rsid w:val="00315D41"/>
    <w:rsid w:val="00326C20"/>
    <w:rsid w:val="00334A90"/>
    <w:rsid w:val="003356D5"/>
    <w:rsid w:val="00335A51"/>
    <w:rsid w:val="00337B4D"/>
    <w:rsid w:val="00337E3D"/>
    <w:rsid w:val="003429A3"/>
    <w:rsid w:val="003464CF"/>
    <w:rsid w:val="00346FB6"/>
    <w:rsid w:val="00361B79"/>
    <w:rsid w:val="00364020"/>
    <w:rsid w:val="003651C2"/>
    <w:rsid w:val="00370119"/>
    <w:rsid w:val="00372110"/>
    <w:rsid w:val="003723DE"/>
    <w:rsid w:val="003738FA"/>
    <w:rsid w:val="003774BB"/>
    <w:rsid w:val="003812E8"/>
    <w:rsid w:val="00381462"/>
    <w:rsid w:val="003825B3"/>
    <w:rsid w:val="00382869"/>
    <w:rsid w:val="00384607"/>
    <w:rsid w:val="00390DAE"/>
    <w:rsid w:val="00395369"/>
    <w:rsid w:val="00396C39"/>
    <w:rsid w:val="00397E47"/>
    <w:rsid w:val="003A0ACA"/>
    <w:rsid w:val="003A0B81"/>
    <w:rsid w:val="003A797F"/>
    <w:rsid w:val="003A7F2C"/>
    <w:rsid w:val="003B07F4"/>
    <w:rsid w:val="003B39FA"/>
    <w:rsid w:val="003B3AE7"/>
    <w:rsid w:val="003C021C"/>
    <w:rsid w:val="003C0818"/>
    <w:rsid w:val="003C0963"/>
    <w:rsid w:val="003C1920"/>
    <w:rsid w:val="003C22A0"/>
    <w:rsid w:val="003C7B50"/>
    <w:rsid w:val="003D1F06"/>
    <w:rsid w:val="003D2B36"/>
    <w:rsid w:val="003D58BA"/>
    <w:rsid w:val="003D79FB"/>
    <w:rsid w:val="003E002A"/>
    <w:rsid w:val="003E203F"/>
    <w:rsid w:val="003E2FD4"/>
    <w:rsid w:val="003E366B"/>
    <w:rsid w:val="003F22EB"/>
    <w:rsid w:val="0040295C"/>
    <w:rsid w:val="004042E3"/>
    <w:rsid w:val="00404596"/>
    <w:rsid w:val="0040679F"/>
    <w:rsid w:val="00412047"/>
    <w:rsid w:val="00412D01"/>
    <w:rsid w:val="004144DE"/>
    <w:rsid w:val="00420AA8"/>
    <w:rsid w:val="004243CB"/>
    <w:rsid w:val="004246BD"/>
    <w:rsid w:val="00425261"/>
    <w:rsid w:val="00427621"/>
    <w:rsid w:val="00430118"/>
    <w:rsid w:val="00436F05"/>
    <w:rsid w:val="004441F9"/>
    <w:rsid w:val="00445EDA"/>
    <w:rsid w:val="00446302"/>
    <w:rsid w:val="00452E40"/>
    <w:rsid w:val="00454FF4"/>
    <w:rsid w:val="004602E0"/>
    <w:rsid w:val="00461241"/>
    <w:rsid w:val="004735D0"/>
    <w:rsid w:val="004747C0"/>
    <w:rsid w:val="0047783D"/>
    <w:rsid w:val="004827BA"/>
    <w:rsid w:val="004847B9"/>
    <w:rsid w:val="00485BE6"/>
    <w:rsid w:val="004865F4"/>
    <w:rsid w:val="004925C3"/>
    <w:rsid w:val="00494555"/>
    <w:rsid w:val="00495E6D"/>
    <w:rsid w:val="004969D2"/>
    <w:rsid w:val="004A0FF4"/>
    <w:rsid w:val="004A228C"/>
    <w:rsid w:val="004A539A"/>
    <w:rsid w:val="004A53A5"/>
    <w:rsid w:val="004B2C00"/>
    <w:rsid w:val="004B43EC"/>
    <w:rsid w:val="004B65F3"/>
    <w:rsid w:val="004B6BAC"/>
    <w:rsid w:val="004C28A6"/>
    <w:rsid w:val="004C2FC1"/>
    <w:rsid w:val="004D4EA6"/>
    <w:rsid w:val="004D604C"/>
    <w:rsid w:val="004D6ABA"/>
    <w:rsid w:val="004D7917"/>
    <w:rsid w:val="004E6C82"/>
    <w:rsid w:val="004E6DE4"/>
    <w:rsid w:val="004F351E"/>
    <w:rsid w:val="004F3A6A"/>
    <w:rsid w:val="004F41C3"/>
    <w:rsid w:val="0050356B"/>
    <w:rsid w:val="0050429F"/>
    <w:rsid w:val="00505202"/>
    <w:rsid w:val="00505A14"/>
    <w:rsid w:val="00506181"/>
    <w:rsid w:val="0050647F"/>
    <w:rsid w:val="00506C35"/>
    <w:rsid w:val="005109AD"/>
    <w:rsid w:val="00511AEE"/>
    <w:rsid w:val="005122CD"/>
    <w:rsid w:val="00516CFE"/>
    <w:rsid w:val="00522D79"/>
    <w:rsid w:val="0052335D"/>
    <w:rsid w:val="00525F95"/>
    <w:rsid w:val="0053389C"/>
    <w:rsid w:val="0053474E"/>
    <w:rsid w:val="00541A7C"/>
    <w:rsid w:val="0054322E"/>
    <w:rsid w:val="00543EA8"/>
    <w:rsid w:val="00550AC3"/>
    <w:rsid w:val="00551F38"/>
    <w:rsid w:val="00552876"/>
    <w:rsid w:val="005549B9"/>
    <w:rsid w:val="00554B78"/>
    <w:rsid w:val="00563C77"/>
    <w:rsid w:val="005645D8"/>
    <w:rsid w:val="0056526A"/>
    <w:rsid w:val="00567F05"/>
    <w:rsid w:val="00570446"/>
    <w:rsid w:val="005821E6"/>
    <w:rsid w:val="00583452"/>
    <w:rsid w:val="00584369"/>
    <w:rsid w:val="00585A13"/>
    <w:rsid w:val="00587BB7"/>
    <w:rsid w:val="0059085E"/>
    <w:rsid w:val="00595CB9"/>
    <w:rsid w:val="005960F5"/>
    <w:rsid w:val="005A5809"/>
    <w:rsid w:val="005A7949"/>
    <w:rsid w:val="005A7F1B"/>
    <w:rsid w:val="005C0F8B"/>
    <w:rsid w:val="005C16E4"/>
    <w:rsid w:val="005D003A"/>
    <w:rsid w:val="005D1C2D"/>
    <w:rsid w:val="005D63AA"/>
    <w:rsid w:val="005D6849"/>
    <w:rsid w:val="005D6FAB"/>
    <w:rsid w:val="005E11CB"/>
    <w:rsid w:val="005E18C9"/>
    <w:rsid w:val="005E26CD"/>
    <w:rsid w:val="005E2932"/>
    <w:rsid w:val="005E4633"/>
    <w:rsid w:val="005E6D6A"/>
    <w:rsid w:val="005F3B93"/>
    <w:rsid w:val="005F3F52"/>
    <w:rsid w:val="005F45E2"/>
    <w:rsid w:val="0060221A"/>
    <w:rsid w:val="00602263"/>
    <w:rsid w:val="006027CB"/>
    <w:rsid w:val="00611DDB"/>
    <w:rsid w:val="00622A7E"/>
    <w:rsid w:val="00626B29"/>
    <w:rsid w:val="00627EB4"/>
    <w:rsid w:val="00630C00"/>
    <w:rsid w:val="006329BC"/>
    <w:rsid w:val="00632F93"/>
    <w:rsid w:val="0063340E"/>
    <w:rsid w:val="006411AB"/>
    <w:rsid w:val="00651A1E"/>
    <w:rsid w:val="00654FE5"/>
    <w:rsid w:val="006578EA"/>
    <w:rsid w:val="006605C2"/>
    <w:rsid w:val="00660F18"/>
    <w:rsid w:val="006639BD"/>
    <w:rsid w:val="00665BA6"/>
    <w:rsid w:val="0066609F"/>
    <w:rsid w:val="00670028"/>
    <w:rsid w:val="00670B95"/>
    <w:rsid w:val="00670EB1"/>
    <w:rsid w:val="00671B79"/>
    <w:rsid w:val="00677D97"/>
    <w:rsid w:val="0068327A"/>
    <w:rsid w:val="00685A59"/>
    <w:rsid w:val="00686853"/>
    <w:rsid w:val="006915E9"/>
    <w:rsid w:val="0069207D"/>
    <w:rsid w:val="00692591"/>
    <w:rsid w:val="00693814"/>
    <w:rsid w:val="00694471"/>
    <w:rsid w:val="00695F68"/>
    <w:rsid w:val="00696CF9"/>
    <w:rsid w:val="006A22F3"/>
    <w:rsid w:val="006A3F4E"/>
    <w:rsid w:val="006B40BD"/>
    <w:rsid w:val="006B5EF3"/>
    <w:rsid w:val="006B639A"/>
    <w:rsid w:val="006B69CA"/>
    <w:rsid w:val="006B76A0"/>
    <w:rsid w:val="006C06F8"/>
    <w:rsid w:val="006C2BF5"/>
    <w:rsid w:val="006C57F4"/>
    <w:rsid w:val="006C5D0C"/>
    <w:rsid w:val="006C62A4"/>
    <w:rsid w:val="006D18BD"/>
    <w:rsid w:val="006D36B8"/>
    <w:rsid w:val="006D4535"/>
    <w:rsid w:val="006E19B7"/>
    <w:rsid w:val="006E2E4C"/>
    <w:rsid w:val="006E3D28"/>
    <w:rsid w:val="006F0D11"/>
    <w:rsid w:val="006F4A2F"/>
    <w:rsid w:val="006F6DA1"/>
    <w:rsid w:val="006F6FCE"/>
    <w:rsid w:val="00703E48"/>
    <w:rsid w:val="0070438D"/>
    <w:rsid w:val="00706ADE"/>
    <w:rsid w:val="00707ABA"/>
    <w:rsid w:val="00711F45"/>
    <w:rsid w:val="007134B9"/>
    <w:rsid w:val="0071448F"/>
    <w:rsid w:val="00717AC6"/>
    <w:rsid w:val="0073082E"/>
    <w:rsid w:val="007319D6"/>
    <w:rsid w:val="00733CBD"/>
    <w:rsid w:val="00736AA2"/>
    <w:rsid w:val="00743767"/>
    <w:rsid w:val="00743B90"/>
    <w:rsid w:val="007506CD"/>
    <w:rsid w:val="00750BDD"/>
    <w:rsid w:val="00753F58"/>
    <w:rsid w:val="0075462F"/>
    <w:rsid w:val="00754DBF"/>
    <w:rsid w:val="007565EA"/>
    <w:rsid w:val="00760BC7"/>
    <w:rsid w:val="0076293F"/>
    <w:rsid w:val="00771951"/>
    <w:rsid w:val="007726A5"/>
    <w:rsid w:val="0077426B"/>
    <w:rsid w:val="0077639F"/>
    <w:rsid w:val="007812CE"/>
    <w:rsid w:val="00782DCE"/>
    <w:rsid w:val="00783384"/>
    <w:rsid w:val="0078776E"/>
    <w:rsid w:val="00787CC8"/>
    <w:rsid w:val="007936C5"/>
    <w:rsid w:val="00793D95"/>
    <w:rsid w:val="00796A84"/>
    <w:rsid w:val="007A006F"/>
    <w:rsid w:val="007B54CB"/>
    <w:rsid w:val="007C353F"/>
    <w:rsid w:val="007C4BF5"/>
    <w:rsid w:val="007C59AD"/>
    <w:rsid w:val="007D0109"/>
    <w:rsid w:val="007D23EE"/>
    <w:rsid w:val="007D33EC"/>
    <w:rsid w:val="007D34F6"/>
    <w:rsid w:val="007D6318"/>
    <w:rsid w:val="007D7D18"/>
    <w:rsid w:val="007E4950"/>
    <w:rsid w:val="007E5155"/>
    <w:rsid w:val="007E58C9"/>
    <w:rsid w:val="007E719F"/>
    <w:rsid w:val="008001F6"/>
    <w:rsid w:val="008070DD"/>
    <w:rsid w:val="0081004F"/>
    <w:rsid w:val="008107AE"/>
    <w:rsid w:val="00811449"/>
    <w:rsid w:val="008138F1"/>
    <w:rsid w:val="00813FE4"/>
    <w:rsid w:val="00814F46"/>
    <w:rsid w:val="008171D5"/>
    <w:rsid w:val="00820FF5"/>
    <w:rsid w:val="0082293C"/>
    <w:rsid w:val="008230E9"/>
    <w:rsid w:val="008246DD"/>
    <w:rsid w:val="008261B2"/>
    <w:rsid w:val="008300BC"/>
    <w:rsid w:val="00830E4B"/>
    <w:rsid w:val="00832838"/>
    <w:rsid w:val="00832B84"/>
    <w:rsid w:val="00832BBC"/>
    <w:rsid w:val="00834843"/>
    <w:rsid w:val="008420D7"/>
    <w:rsid w:val="00843550"/>
    <w:rsid w:val="008441D8"/>
    <w:rsid w:val="00845853"/>
    <w:rsid w:val="00847425"/>
    <w:rsid w:val="00850273"/>
    <w:rsid w:val="008514AB"/>
    <w:rsid w:val="00854A16"/>
    <w:rsid w:val="0085725F"/>
    <w:rsid w:val="00863259"/>
    <w:rsid w:val="00863499"/>
    <w:rsid w:val="008634C5"/>
    <w:rsid w:val="008711D3"/>
    <w:rsid w:val="00875AB4"/>
    <w:rsid w:val="00880DC5"/>
    <w:rsid w:val="00884C45"/>
    <w:rsid w:val="00884DEF"/>
    <w:rsid w:val="00885AA6"/>
    <w:rsid w:val="00890C14"/>
    <w:rsid w:val="008911D1"/>
    <w:rsid w:val="0089212E"/>
    <w:rsid w:val="00892E09"/>
    <w:rsid w:val="00892F3E"/>
    <w:rsid w:val="00893824"/>
    <w:rsid w:val="008954BB"/>
    <w:rsid w:val="008956D3"/>
    <w:rsid w:val="00896042"/>
    <w:rsid w:val="00896790"/>
    <w:rsid w:val="008A15CB"/>
    <w:rsid w:val="008A1930"/>
    <w:rsid w:val="008A3EA4"/>
    <w:rsid w:val="008A40A5"/>
    <w:rsid w:val="008A5CD0"/>
    <w:rsid w:val="008B0948"/>
    <w:rsid w:val="008C1010"/>
    <w:rsid w:val="008C1E46"/>
    <w:rsid w:val="008C2398"/>
    <w:rsid w:val="008C3268"/>
    <w:rsid w:val="008C6D91"/>
    <w:rsid w:val="008D1217"/>
    <w:rsid w:val="008D1DFB"/>
    <w:rsid w:val="008E0B44"/>
    <w:rsid w:val="008E2D04"/>
    <w:rsid w:val="008E3607"/>
    <w:rsid w:val="008E4548"/>
    <w:rsid w:val="008E661A"/>
    <w:rsid w:val="008E720F"/>
    <w:rsid w:val="009039E0"/>
    <w:rsid w:val="00904F58"/>
    <w:rsid w:val="00905C48"/>
    <w:rsid w:val="009066D2"/>
    <w:rsid w:val="009105BD"/>
    <w:rsid w:val="0091497E"/>
    <w:rsid w:val="00916C22"/>
    <w:rsid w:val="00923750"/>
    <w:rsid w:val="00925071"/>
    <w:rsid w:val="00927312"/>
    <w:rsid w:val="00933076"/>
    <w:rsid w:val="00936335"/>
    <w:rsid w:val="00937D7F"/>
    <w:rsid w:val="00940F8C"/>
    <w:rsid w:val="00942D60"/>
    <w:rsid w:val="0094394E"/>
    <w:rsid w:val="0094620F"/>
    <w:rsid w:val="00946BCC"/>
    <w:rsid w:val="0095234C"/>
    <w:rsid w:val="0096056B"/>
    <w:rsid w:val="0096362C"/>
    <w:rsid w:val="00963B9D"/>
    <w:rsid w:val="00966BB2"/>
    <w:rsid w:val="00966CD3"/>
    <w:rsid w:val="00973450"/>
    <w:rsid w:val="00980BAF"/>
    <w:rsid w:val="00981797"/>
    <w:rsid w:val="00981C3F"/>
    <w:rsid w:val="00981DEA"/>
    <w:rsid w:val="00992EA5"/>
    <w:rsid w:val="00994111"/>
    <w:rsid w:val="00996275"/>
    <w:rsid w:val="009A1406"/>
    <w:rsid w:val="009A176F"/>
    <w:rsid w:val="009A3C3D"/>
    <w:rsid w:val="009A55A4"/>
    <w:rsid w:val="009B0F19"/>
    <w:rsid w:val="009B3E77"/>
    <w:rsid w:val="009B512E"/>
    <w:rsid w:val="009C1922"/>
    <w:rsid w:val="009C5470"/>
    <w:rsid w:val="009D3879"/>
    <w:rsid w:val="009D4392"/>
    <w:rsid w:val="009F03B3"/>
    <w:rsid w:val="009F23CD"/>
    <w:rsid w:val="009F4F95"/>
    <w:rsid w:val="009F50C7"/>
    <w:rsid w:val="009F5C72"/>
    <w:rsid w:val="00A00B25"/>
    <w:rsid w:val="00A045DA"/>
    <w:rsid w:val="00A12EED"/>
    <w:rsid w:val="00A23211"/>
    <w:rsid w:val="00A26CC7"/>
    <w:rsid w:val="00A2744F"/>
    <w:rsid w:val="00A348A0"/>
    <w:rsid w:val="00A35EEE"/>
    <w:rsid w:val="00A36D8F"/>
    <w:rsid w:val="00A37364"/>
    <w:rsid w:val="00A3754F"/>
    <w:rsid w:val="00A37E03"/>
    <w:rsid w:val="00A41F41"/>
    <w:rsid w:val="00A4468B"/>
    <w:rsid w:val="00A50854"/>
    <w:rsid w:val="00A5319D"/>
    <w:rsid w:val="00A638ED"/>
    <w:rsid w:val="00A64750"/>
    <w:rsid w:val="00A70184"/>
    <w:rsid w:val="00A72B0F"/>
    <w:rsid w:val="00A736D1"/>
    <w:rsid w:val="00A74726"/>
    <w:rsid w:val="00A8391A"/>
    <w:rsid w:val="00A87758"/>
    <w:rsid w:val="00A87AF4"/>
    <w:rsid w:val="00A93B02"/>
    <w:rsid w:val="00AA17C9"/>
    <w:rsid w:val="00AA4A81"/>
    <w:rsid w:val="00AA7612"/>
    <w:rsid w:val="00AB049F"/>
    <w:rsid w:val="00AB13E9"/>
    <w:rsid w:val="00AB323C"/>
    <w:rsid w:val="00AB7189"/>
    <w:rsid w:val="00AC52EA"/>
    <w:rsid w:val="00AC66B5"/>
    <w:rsid w:val="00AC7F2D"/>
    <w:rsid w:val="00AD01FA"/>
    <w:rsid w:val="00AD0446"/>
    <w:rsid w:val="00AD08AF"/>
    <w:rsid w:val="00AD0960"/>
    <w:rsid w:val="00AD5AAC"/>
    <w:rsid w:val="00AD729B"/>
    <w:rsid w:val="00AE3064"/>
    <w:rsid w:val="00AE3A38"/>
    <w:rsid w:val="00AE61C2"/>
    <w:rsid w:val="00AF000D"/>
    <w:rsid w:val="00AF43D5"/>
    <w:rsid w:val="00B03405"/>
    <w:rsid w:val="00B04A4C"/>
    <w:rsid w:val="00B05373"/>
    <w:rsid w:val="00B06765"/>
    <w:rsid w:val="00B20119"/>
    <w:rsid w:val="00B225C5"/>
    <w:rsid w:val="00B237EA"/>
    <w:rsid w:val="00B2433B"/>
    <w:rsid w:val="00B24B34"/>
    <w:rsid w:val="00B269C7"/>
    <w:rsid w:val="00B34065"/>
    <w:rsid w:val="00B34BF5"/>
    <w:rsid w:val="00B35292"/>
    <w:rsid w:val="00B35D44"/>
    <w:rsid w:val="00B41CFD"/>
    <w:rsid w:val="00B42B6F"/>
    <w:rsid w:val="00B432FD"/>
    <w:rsid w:val="00B478F3"/>
    <w:rsid w:val="00B504C8"/>
    <w:rsid w:val="00B50AC8"/>
    <w:rsid w:val="00B50B10"/>
    <w:rsid w:val="00B511F2"/>
    <w:rsid w:val="00B52F96"/>
    <w:rsid w:val="00B557A5"/>
    <w:rsid w:val="00B56356"/>
    <w:rsid w:val="00B56F55"/>
    <w:rsid w:val="00B70BA9"/>
    <w:rsid w:val="00B74467"/>
    <w:rsid w:val="00B752C8"/>
    <w:rsid w:val="00B754C2"/>
    <w:rsid w:val="00B77CDB"/>
    <w:rsid w:val="00B841AB"/>
    <w:rsid w:val="00B8521C"/>
    <w:rsid w:val="00B86828"/>
    <w:rsid w:val="00B969FD"/>
    <w:rsid w:val="00B96E18"/>
    <w:rsid w:val="00B97642"/>
    <w:rsid w:val="00BA0EC1"/>
    <w:rsid w:val="00BA278B"/>
    <w:rsid w:val="00BA4FF8"/>
    <w:rsid w:val="00BA72C9"/>
    <w:rsid w:val="00BA7B20"/>
    <w:rsid w:val="00BA7FBF"/>
    <w:rsid w:val="00BB0E07"/>
    <w:rsid w:val="00BB1EC3"/>
    <w:rsid w:val="00BB2C39"/>
    <w:rsid w:val="00BB3DFD"/>
    <w:rsid w:val="00BB45B9"/>
    <w:rsid w:val="00BB4760"/>
    <w:rsid w:val="00BB4F74"/>
    <w:rsid w:val="00BB54B6"/>
    <w:rsid w:val="00BB6665"/>
    <w:rsid w:val="00BB70AF"/>
    <w:rsid w:val="00BB73C5"/>
    <w:rsid w:val="00BC1005"/>
    <w:rsid w:val="00BC7412"/>
    <w:rsid w:val="00BD13D0"/>
    <w:rsid w:val="00BD1F5F"/>
    <w:rsid w:val="00BD68FA"/>
    <w:rsid w:val="00BD6DE4"/>
    <w:rsid w:val="00BD7B82"/>
    <w:rsid w:val="00BE45C2"/>
    <w:rsid w:val="00BF1DFA"/>
    <w:rsid w:val="00BF4432"/>
    <w:rsid w:val="00BF7DEF"/>
    <w:rsid w:val="00BF7F8E"/>
    <w:rsid w:val="00C000C2"/>
    <w:rsid w:val="00C003B0"/>
    <w:rsid w:val="00C00C87"/>
    <w:rsid w:val="00C12D35"/>
    <w:rsid w:val="00C2016B"/>
    <w:rsid w:val="00C27280"/>
    <w:rsid w:val="00C30626"/>
    <w:rsid w:val="00C356EA"/>
    <w:rsid w:val="00C35CBC"/>
    <w:rsid w:val="00C41CFE"/>
    <w:rsid w:val="00C420A4"/>
    <w:rsid w:val="00C43217"/>
    <w:rsid w:val="00C47037"/>
    <w:rsid w:val="00C62E45"/>
    <w:rsid w:val="00C667DA"/>
    <w:rsid w:val="00C671CC"/>
    <w:rsid w:val="00C70A7D"/>
    <w:rsid w:val="00C7144F"/>
    <w:rsid w:val="00C74C26"/>
    <w:rsid w:val="00C81DAD"/>
    <w:rsid w:val="00C90383"/>
    <w:rsid w:val="00C91AE5"/>
    <w:rsid w:val="00C95BDD"/>
    <w:rsid w:val="00C965C7"/>
    <w:rsid w:val="00CA11A0"/>
    <w:rsid w:val="00CA570C"/>
    <w:rsid w:val="00CA5FBD"/>
    <w:rsid w:val="00CA631D"/>
    <w:rsid w:val="00CA6F70"/>
    <w:rsid w:val="00CB020D"/>
    <w:rsid w:val="00CB77B9"/>
    <w:rsid w:val="00CC162C"/>
    <w:rsid w:val="00CC1F50"/>
    <w:rsid w:val="00CC4B7F"/>
    <w:rsid w:val="00CC5E99"/>
    <w:rsid w:val="00CC62C2"/>
    <w:rsid w:val="00CC722D"/>
    <w:rsid w:val="00CD24B6"/>
    <w:rsid w:val="00CD4362"/>
    <w:rsid w:val="00CE4A7C"/>
    <w:rsid w:val="00CF059C"/>
    <w:rsid w:val="00CF2FB9"/>
    <w:rsid w:val="00CF7697"/>
    <w:rsid w:val="00CF7DFE"/>
    <w:rsid w:val="00D10474"/>
    <w:rsid w:val="00D1099F"/>
    <w:rsid w:val="00D10AC4"/>
    <w:rsid w:val="00D11400"/>
    <w:rsid w:val="00D11734"/>
    <w:rsid w:val="00D147DA"/>
    <w:rsid w:val="00D15072"/>
    <w:rsid w:val="00D23568"/>
    <w:rsid w:val="00D26053"/>
    <w:rsid w:val="00D26654"/>
    <w:rsid w:val="00D27CD5"/>
    <w:rsid w:val="00D30D76"/>
    <w:rsid w:val="00D31283"/>
    <w:rsid w:val="00D323E1"/>
    <w:rsid w:val="00D36C32"/>
    <w:rsid w:val="00D37D32"/>
    <w:rsid w:val="00D403EF"/>
    <w:rsid w:val="00D41DD2"/>
    <w:rsid w:val="00D43384"/>
    <w:rsid w:val="00D45019"/>
    <w:rsid w:val="00D47E83"/>
    <w:rsid w:val="00D563E6"/>
    <w:rsid w:val="00D5659A"/>
    <w:rsid w:val="00D57667"/>
    <w:rsid w:val="00D60503"/>
    <w:rsid w:val="00D60C00"/>
    <w:rsid w:val="00D6160D"/>
    <w:rsid w:val="00D6212C"/>
    <w:rsid w:val="00D673EA"/>
    <w:rsid w:val="00D711F4"/>
    <w:rsid w:val="00D725E5"/>
    <w:rsid w:val="00D72FD5"/>
    <w:rsid w:val="00D7512E"/>
    <w:rsid w:val="00D75352"/>
    <w:rsid w:val="00D83501"/>
    <w:rsid w:val="00D852B8"/>
    <w:rsid w:val="00D85D00"/>
    <w:rsid w:val="00D863B4"/>
    <w:rsid w:val="00D863FA"/>
    <w:rsid w:val="00D91A05"/>
    <w:rsid w:val="00D92602"/>
    <w:rsid w:val="00D93867"/>
    <w:rsid w:val="00DA100B"/>
    <w:rsid w:val="00DA15C8"/>
    <w:rsid w:val="00DA33CA"/>
    <w:rsid w:val="00DA5F5C"/>
    <w:rsid w:val="00DB0ADA"/>
    <w:rsid w:val="00DB295E"/>
    <w:rsid w:val="00DB4D5E"/>
    <w:rsid w:val="00DB4E50"/>
    <w:rsid w:val="00DB5955"/>
    <w:rsid w:val="00DB7E86"/>
    <w:rsid w:val="00DC033E"/>
    <w:rsid w:val="00DC31E8"/>
    <w:rsid w:val="00DC5074"/>
    <w:rsid w:val="00DC7770"/>
    <w:rsid w:val="00DE048A"/>
    <w:rsid w:val="00DE4394"/>
    <w:rsid w:val="00DE4A18"/>
    <w:rsid w:val="00DE5858"/>
    <w:rsid w:val="00DF0CAF"/>
    <w:rsid w:val="00DF1CE7"/>
    <w:rsid w:val="00DF22A0"/>
    <w:rsid w:val="00DF5A18"/>
    <w:rsid w:val="00DF74E4"/>
    <w:rsid w:val="00E02D84"/>
    <w:rsid w:val="00E02F74"/>
    <w:rsid w:val="00E0446F"/>
    <w:rsid w:val="00E0760B"/>
    <w:rsid w:val="00E07E12"/>
    <w:rsid w:val="00E161F2"/>
    <w:rsid w:val="00E17FE7"/>
    <w:rsid w:val="00E24E9D"/>
    <w:rsid w:val="00E30570"/>
    <w:rsid w:val="00E3168C"/>
    <w:rsid w:val="00E32F54"/>
    <w:rsid w:val="00E352EC"/>
    <w:rsid w:val="00E35465"/>
    <w:rsid w:val="00E40237"/>
    <w:rsid w:val="00E403C4"/>
    <w:rsid w:val="00E407A3"/>
    <w:rsid w:val="00E42DE8"/>
    <w:rsid w:val="00E432C2"/>
    <w:rsid w:val="00E51517"/>
    <w:rsid w:val="00E52F82"/>
    <w:rsid w:val="00E541CC"/>
    <w:rsid w:val="00E55850"/>
    <w:rsid w:val="00E55A9D"/>
    <w:rsid w:val="00E56521"/>
    <w:rsid w:val="00E60708"/>
    <w:rsid w:val="00E623B4"/>
    <w:rsid w:val="00E648C3"/>
    <w:rsid w:val="00E64F11"/>
    <w:rsid w:val="00E675B3"/>
    <w:rsid w:val="00E71E92"/>
    <w:rsid w:val="00E742CD"/>
    <w:rsid w:val="00E758CE"/>
    <w:rsid w:val="00E8024E"/>
    <w:rsid w:val="00E90E57"/>
    <w:rsid w:val="00E96C67"/>
    <w:rsid w:val="00EA2A57"/>
    <w:rsid w:val="00EA2EC1"/>
    <w:rsid w:val="00EA5937"/>
    <w:rsid w:val="00EB0349"/>
    <w:rsid w:val="00EB191C"/>
    <w:rsid w:val="00EB2DA2"/>
    <w:rsid w:val="00EB32DD"/>
    <w:rsid w:val="00EC0088"/>
    <w:rsid w:val="00EC6231"/>
    <w:rsid w:val="00ED10EF"/>
    <w:rsid w:val="00ED1DD0"/>
    <w:rsid w:val="00ED61D9"/>
    <w:rsid w:val="00EE78AD"/>
    <w:rsid w:val="00EF4E81"/>
    <w:rsid w:val="00EF5D3F"/>
    <w:rsid w:val="00EF6B4A"/>
    <w:rsid w:val="00F0170C"/>
    <w:rsid w:val="00F032B3"/>
    <w:rsid w:val="00F047A6"/>
    <w:rsid w:val="00F050C6"/>
    <w:rsid w:val="00F050D6"/>
    <w:rsid w:val="00F07B63"/>
    <w:rsid w:val="00F17170"/>
    <w:rsid w:val="00F278AF"/>
    <w:rsid w:val="00F3624E"/>
    <w:rsid w:val="00F3780A"/>
    <w:rsid w:val="00F5362C"/>
    <w:rsid w:val="00F5520D"/>
    <w:rsid w:val="00F5598D"/>
    <w:rsid w:val="00F658C8"/>
    <w:rsid w:val="00F7618B"/>
    <w:rsid w:val="00F80289"/>
    <w:rsid w:val="00F82DB5"/>
    <w:rsid w:val="00F841C3"/>
    <w:rsid w:val="00F864B1"/>
    <w:rsid w:val="00F906CD"/>
    <w:rsid w:val="00F9196C"/>
    <w:rsid w:val="00F946DF"/>
    <w:rsid w:val="00FA0566"/>
    <w:rsid w:val="00FA5489"/>
    <w:rsid w:val="00FB2A27"/>
    <w:rsid w:val="00FB2E6A"/>
    <w:rsid w:val="00FB5505"/>
    <w:rsid w:val="00FC3330"/>
    <w:rsid w:val="00FC6199"/>
    <w:rsid w:val="00FC70D5"/>
    <w:rsid w:val="00FC7D9B"/>
    <w:rsid w:val="00FC7FFB"/>
    <w:rsid w:val="00FD04CB"/>
    <w:rsid w:val="00FD1D37"/>
    <w:rsid w:val="00FD55CE"/>
    <w:rsid w:val="00FD61B0"/>
    <w:rsid w:val="00FD6E06"/>
    <w:rsid w:val="00FE1424"/>
    <w:rsid w:val="00FE1A8E"/>
    <w:rsid w:val="00FE2C4E"/>
    <w:rsid w:val="00FE3BEC"/>
    <w:rsid w:val="00FE64FB"/>
    <w:rsid w:val="00FF2423"/>
    <w:rsid w:val="00FF7249"/>
    <w:rsid w:val="00FF7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B4E1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MS PMincho" w:hAnsi="Myriad Pro"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0"/>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60" w:qFormat="1"/>
    <w:lsdException w:name="Light List Accent 1" w:uiPriority="61"/>
    <w:lsdException w:name="Light Grid Accent 1" w:uiPriority="67"/>
    <w:lsdException w:name="Medium Shading 1 Accent 1" w:uiPriority="68"/>
    <w:lsdException w:name="Medium Shading 2 Accent 1" w:uiPriority="64"/>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7"/>
    <w:lsdException w:name="Medium Grid 2 Accent 1" w:uiPriority="63"/>
    <w:lsdException w:name="Medium Grid 3 Accent 1" w:uiPriority="69"/>
    <w:lsdException w:name="Dark List Accent 1" w:uiPriority="65"/>
    <w:lsdException w:name="Colorful Shading Accent 1" w:uiPriority="66"/>
    <w:lsdException w:name="Colorful List Accent 1" w:uiPriority="72"/>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72"/>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0"/>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0"/>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0"/>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D4EA6"/>
    <w:rPr>
      <w:rFonts w:ascii="Calibri" w:eastAsiaTheme="minorHAnsi" w:hAnsi="Calibri"/>
      <w:sz w:val="22"/>
      <w:szCs w:val="22"/>
    </w:rPr>
  </w:style>
  <w:style w:type="paragraph" w:styleId="Heading1">
    <w:name w:val="heading 1"/>
    <w:next w:val="BodyText"/>
    <w:link w:val="Heading1Char"/>
    <w:autoRedefine/>
    <w:uiPriority w:val="9"/>
    <w:qFormat/>
    <w:rsid w:val="00ED61D9"/>
    <w:pPr>
      <w:keepNext/>
      <w:keepLines/>
      <w:spacing w:before="480"/>
      <w:outlineLvl w:val="0"/>
    </w:pPr>
    <w:rPr>
      <w:rFonts w:ascii="Corbel" w:eastAsia="MS Gothic" w:hAnsi="Corbel"/>
      <w:bCs/>
      <w:color w:val="DF8927"/>
      <w:sz w:val="44"/>
      <w:szCs w:val="44"/>
    </w:rPr>
  </w:style>
  <w:style w:type="paragraph" w:styleId="Heading2">
    <w:name w:val="heading 2"/>
    <w:next w:val="BodyText"/>
    <w:link w:val="Heading2Char"/>
    <w:autoRedefine/>
    <w:uiPriority w:val="9"/>
    <w:unhideWhenUsed/>
    <w:qFormat/>
    <w:rsid w:val="00BB1EC3"/>
    <w:pPr>
      <w:keepNext/>
      <w:keepLines/>
      <w:spacing w:before="360"/>
      <w:outlineLvl w:val="1"/>
    </w:pPr>
    <w:rPr>
      <w:rFonts w:ascii="Corbel" w:eastAsia="MS Gothic" w:hAnsi="Corbel"/>
      <w:bCs/>
      <w:color w:val="365F91" w:themeColor="accent1" w:themeShade="BF"/>
      <w:sz w:val="32"/>
      <w:szCs w:val="32"/>
    </w:rPr>
  </w:style>
  <w:style w:type="paragraph" w:styleId="Heading3">
    <w:name w:val="heading 3"/>
    <w:next w:val="BodyText"/>
    <w:link w:val="Heading3Char"/>
    <w:uiPriority w:val="9"/>
    <w:unhideWhenUsed/>
    <w:qFormat/>
    <w:rsid w:val="00847425"/>
    <w:pPr>
      <w:keepNext/>
      <w:keepLines/>
      <w:spacing w:before="240"/>
      <w:outlineLvl w:val="2"/>
    </w:pPr>
    <w:rPr>
      <w:rFonts w:ascii="Corbel" w:eastAsia="MS Gothic" w:hAnsi="Corbel"/>
      <w:bCs/>
      <w:color w:val="DF8927"/>
      <w:sz w:val="28"/>
    </w:rPr>
  </w:style>
  <w:style w:type="paragraph" w:styleId="Heading4">
    <w:name w:val="heading 4"/>
    <w:next w:val="BodyText"/>
    <w:link w:val="Heading4Char"/>
    <w:uiPriority w:val="9"/>
    <w:unhideWhenUsed/>
    <w:qFormat/>
    <w:rsid w:val="008E720F"/>
    <w:pPr>
      <w:keepNext/>
      <w:keepLines/>
      <w:spacing w:before="200"/>
      <w:outlineLvl w:val="3"/>
    </w:pPr>
    <w:rPr>
      <w:rFonts w:ascii="Corbel" w:eastAsia="MS Gothic" w:hAnsi="Corbel"/>
      <w:bCs/>
      <w:iCs/>
      <w:color w:val="7F7F7F"/>
    </w:rPr>
  </w:style>
  <w:style w:type="paragraph" w:styleId="Heading5">
    <w:name w:val="heading 5"/>
    <w:next w:val="BodyText"/>
    <w:link w:val="Heading5Char"/>
    <w:uiPriority w:val="9"/>
    <w:unhideWhenUsed/>
    <w:qFormat/>
    <w:rsid w:val="00C00C87"/>
    <w:pPr>
      <w:keepNext/>
      <w:keepLines/>
      <w:spacing w:before="200"/>
      <w:outlineLvl w:val="4"/>
    </w:pPr>
    <w:rPr>
      <w:rFonts w:ascii="Corbel" w:eastAsia="MS Gothic" w:hAnsi="Corbel"/>
      <w:color w:val="B33300"/>
    </w:rPr>
  </w:style>
  <w:style w:type="paragraph" w:styleId="Heading6">
    <w:name w:val="heading 6"/>
    <w:next w:val="BodyText"/>
    <w:link w:val="Heading6Char"/>
    <w:uiPriority w:val="9"/>
    <w:unhideWhenUsed/>
    <w:qFormat/>
    <w:rsid w:val="00BC7412"/>
    <w:pPr>
      <w:keepNext/>
      <w:keepLines/>
      <w:spacing w:before="120"/>
      <w:outlineLvl w:val="5"/>
    </w:pPr>
    <w:rPr>
      <w:rFonts w:ascii="Corbel" w:eastAsia="MS Gothic" w:hAnsi="Corbel"/>
      <w:i/>
      <w:iCs/>
      <w:color w:val="B33300"/>
    </w:rPr>
  </w:style>
  <w:style w:type="paragraph" w:styleId="Heading7">
    <w:name w:val="heading 7"/>
    <w:basedOn w:val="Normal"/>
    <w:next w:val="Normal"/>
    <w:link w:val="Heading7Char"/>
    <w:uiPriority w:val="9"/>
    <w:unhideWhenUsed/>
    <w:qFormat/>
    <w:rsid w:val="00001AF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Summary"/>
    <w:link w:val="TitleChar"/>
    <w:autoRedefine/>
    <w:uiPriority w:val="10"/>
    <w:qFormat/>
    <w:rsid w:val="00847425"/>
    <w:pPr>
      <w:spacing w:before="480" w:after="120"/>
      <w:contextualSpacing/>
    </w:pPr>
    <w:rPr>
      <w:rFonts w:ascii="Corbel" w:eastAsia="MS Gothic" w:hAnsi="Corbel"/>
      <w:color w:val="DF8927"/>
      <w:spacing w:val="5"/>
      <w:kern w:val="28"/>
      <w:sz w:val="52"/>
      <w:szCs w:val="52"/>
    </w:rPr>
  </w:style>
  <w:style w:type="character" w:customStyle="1" w:styleId="TitleChar">
    <w:name w:val="Title Char"/>
    <w:link w:val="Title"/>
    <w:uiPriority w:val="10"/>
    <w:rsid w:val="00847425"/>
    <w:rPr>
      <w:rFonts w:ascii="Corbel" w:eastAsia="MS Gothic" w:hAnsi="Corbel"/>
      <w:color w:val="DF8927"/>
      <w:spacing w:val="5"/>
      <w:kern w:val="28"/>
      <w:sz w:val="52"/>
      <w:szCs w:val="52"/>
    </w:rPr>
  </w:style>
  <w:style w:type="character" w:customStyle="1" w:styleId="Heading1Char">
    <w:name w:val="Heading 1 Char"/>
    <w:link w:val="Heading1"/>
    <w:uiPriority w:val="9"/>
    <w:rsid w:val="00ED61D9"/>
    <w:rPr>
      <w:rFonts w:ascii="Corbel" w:eastAsia="MS Gothic" w:hAnsi="Corbel"/>
      <w:bCs/>
      <w:color w:val="DF8927"/>
      <w:sz w:val="44"/>
      <w:szCs w:val="44"/>
    </w:rPr>
  </w:style>
  <w:style w:type="character" w:customStyle="1" w:styleId="Heading2Char">
    <w:name w:val="Heading 2 Char"/>
    <w:link w:val="Heading2"/>
    <w:uiPriority w:val="9"/>
    <w:rsid w:val="00BB1EC3"/>
    <w:rPr>
      <w:rFonts w:ascii="Corbel" w:eastAsia="MS Gothic" w:hAnsi="Corbel"/>
      <w:bCs/>
      <w:color w:val="365F91" w:themeColor="accent1" w:themeShade="BF"/>
      <w:sz w:val="32"/>
      <w:szCs w:val="32"/>
    </w:rPr>
  </w:style>
  <w:style w:type="character" w:customStyle="1" w:styleId="Heading3Char">
    <w:name w:val="Heading 3 Char"/>
    <w:link w:val="Heading3"/>
    <w:uiPriority w:val="9"/>
    <w:rsid w:val="00847425"/>
    <w:rPr>
      <w:rFonts w:ascii="Corbel" w:eastAsia="MS Gothic" w:hAnsi="Corbel"/>
      <w:bCs/>
      <w:color w:val="DF8927"/>
      <w:sz w:val="28"/>
      <w:szCs w:val="24"/>
    </w:rPr>
  </w:style>
  <w:style w:type="character" w:customStyle="1" w:styleId="Heading4Char">
    <w:name w:val="Heading 4 Char"/>
    <w:link w:val="Heading4"/>
    <w:uiPriority w:val="9"/>
    <w:rsid w:val="008E720F"/>
    <w:rPr>
      <w:rFonts w:ascii="Corbel" w:eastAsia="MS Gothic" w:hAnsi="Corbel"/>
      <w:bCs/>
      <w:iCs/>
      <w:color w:val="7F7F7F"/>
    </w:rPr>
  </w:style>
  <w:style w:type="character" w:customStyle="1" w:styleId="Heading5Char">
    <w:name w:val="Heading 5 Char"/>
    <w:link w:val="Heading5"/>
    <w:uiPriority w:val="9"/>
    <w:rsid w:val="00C00C87"/>
    <w:rPr>
      <w:rFonts w:ascii="Corbel" w:eastAsia="MS Gothic" w:hAnsi="Corbel"/>
      <w:color w:val="B33300"/>
      <w:sz w:val="24"/>
      <w:szCs w:val="24"/>
    </w:rPr>
  </w:style>
  <w:style w:type="character" w:customStyle="1" w:styleId="Heading6Char">
    <w:name w:val="Heading 6 Char"/>
    <w:link w:val="Heading6"/>
    <w:uiPriority w:val="9"/>
    <w:rsid w:val="00BC7412"/>
    <w:rPr>
      <w:rFonts w:ascii="Corbel" w:eastAsia="MS Gothic" w:hAnsi="Corbel"/>
      <w:i/>
      <w:iCs/>
      <w:color w:val="B33300"/>
    </w:rPr>
  </w:style>
  <w:style w:type="table" w:styleId="TableGrid">
    <w:name w:val="Table Grid"/>
    <w:basedOn w:val="TableNormal"/>
    <w:uiPriority w:val="39"/>
    <w:rsid w:val="0011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aliases w:val="SVI Table"/>
    <w:basedOn w:val="TableNormal"/>
    <w:uiPriority w:val="61"/>
    <w:rsid w:val="00BB73C5"/>
    <w:pPr>
      <w:keepNext/>
      <w:keepLines/>
      <w:jc w:val="center"/>
    </w:pPr>
    <w:tblPr>
      <w:tblStyleRowBandSize w:val="1"/>
      <w:tblStyleColBandSize w:val="1"/>
      <w:jc w:val="center"/>
      <w:tblBorders>
        <w:bottom w:val="single" w:sz="4" w:space="0" w:color="A6A6A6"/>
        <w:insideH w:val="single" w:sz="4" w:space="0" w:color="A6A6A6"/>
      </w:tblBorders>
      <w:tblCellMar>
        <w:top w:w="115" w:type="dxa"/>
        <w:left w:w="115" w:type="dxa"/>
        <w:bottom w:w="115" w:type="dxa"/>
        <w:right w:w="115" w:type="dxa"/>
      </w:tblCellMar>
    </w:tblPr>
    <w:trPr>
      <w:cantSplit/>
      <w:jc w:val="center"/>
    </w:trPr>
    <w:tcPr>
      <w:vAlign w:val="center"/>
    </w:tcPr>
    <w:tblStylePr w:type="firstRow">
      <w:pPr>
        <w:keepNext/>
        <w:wordWrap/>
        <w:spacing w:line="240" w:lineRule="auto"/>
        <w:ind w:firstLineChars="0" w:firstLine="0"/>
        <w:jc w:val="center"/>
      </w:pPr>
      <w:rPr>
        <w:rFonts w:ascii="Cambria Math" w:hAnsi="Cambria Math"/>
        <w:b/>
        <w:bCs/>
        <w:caps/>
        <w:smallCaps w:val="0"/>
        <w:color w:val="FFFFFF"/>
        <w:spacing w:val="30"/>
        <w:sz w:val="22"/>
        <w:szCs w:val="22"/>
      </w:rPr>
      <w:tblPr>
        <w:tblCellMar>
          <w:top w:w="58" w:type="dxa"/>
          <w:left w:w="58" w:type="dxa"/>
          <w:bottom w:w="58" w:type="dxa"/>
          <w:right w:w="58" w:type="dxa"/>
        </w:tblCellMar>
      </w:tblPr>
      <w:trPr>
        <w:cantSplit w:val="0"/>
        <w:tblHeader/>
      </w:trPr>
      <w:tcPr>
        <w:shd w:val="clear" w:color="auto" w:fill="87CF37"/>
        <w:vAlign w:val="bottom"/>
      </w:tcPr>
    </w:tblStylePr>
    <w:tblStylePr w:type="lastRow">
      <w:pPr>
        <w:spacing w:before="0" w:after="0" w:line="240" w:lineRule="auto"/>
      </w:pPr>
      <w:rPr>
        <w:rFonts w:ascii="Cambria Math" w:hAnsi="Cambria Math"/>
        <w:b/>
        <w:bCs/>
      </w:rPr>
      <w:tblPr/>
      <w:tcPr>
        <w:tcBorders>
          <w:top w:val="single" w:sz="8" w:space="0" w:color="659E26"/>
          <w:left w:val="nil"/>
          <w:bottom w:val="single" w:sz="4" w:space="0" w:color="A6A6A6"/>
          <w:right w:val="nil"/>
          <w:insideH w:val="nil"/>
          <w:insideV w:val="nil"/>
          <w:tl2br w:val="nil"/>
          <w:tr2bl w:val="nil"/>
        </w:tcBorders>
        <w:shd w:val="clear" w:color="auto" w:fill="E6F5D6"/>
      </w:tcPr>
    </w:tblStylePr>
    <w:tblStylePr w:type="firstCol">
      <w:pPr>
        <w:jc w:val="left"/>
      </w:pPr>
      <w:rPr>
        <w:b w:val="0"/>
        <w:bCs/>
      </w:rPr>
      <w:tblPr/>
      <w:tcPr>
        <w:vAlign w:val="top"/>
      </w:tcPr>
    </w:tblStylePr>
    <w:tblStylePr w:type="lastCol">
      <w:pPr>
        <w:jc w:val="center"/>
      </w:pPr>
      <w:rPr>
        <w:b w:val="0"/>
        <w:bCs/>
        <w:i w:val="0"/>
      </w:rPr>
    </w:tblStylePr>
    <w:tblStylePr w:type="band1Vert">
      <w:rPr>
        <w:color w:val="auto"/>
      </w:rPr>
      <w:tblPr/>
      <w:tcPr>
        <w:shd w:val="clear" w:color="auto" w:fill="F2F2F2"/>
      </w:tcPr>
    </w:tblStylePr>
    <w:tblStylePr w:type="band2Horz">
      <w:tblPr/>
      <w:tcPr>
        <w:shd w:val="clear" w:color="auto" w:fill="F2F2F2"/>
      </w:tcPr>
    </w:tblStylePr>
  </w:style>
  <w:style w:type="table" w:styleId="LightShading-Accent1">
    <w:name w:val="Light Shading Accent 1"/>
    <w:basedOn w:val="TableNormal"/>
    <w:uiPriority w:val="60"/>
    <w:rsid w:val="00113CB7"/>
    <w:rPr>
      <w:color w:val="659E26"/>
    </w:rPr>
    <w:tblPr>
      <w:tblStyleRowBandSize w:val="1"/>
      <w:tblStyleColBandSize w:val="1"/>
      <w:tblBorders>
        <w:top w:val="single" w:sz="8" w:space="0" w:color="87CF37"/>
        <w:bottom w:val="single" w:sz="8" w:space="0" w:color="87CF37"/>
      </w:tblBorders>
    </w:tblPr>
    <w:tblStylePr w:type="firstRow">
      <w:pPr>
        <w:spacing w:before="0" w:after="0" w:line="240" w:lineRule="auto"/>
      </w:pPr>
      <w:rPr>
        <w:b/>
        <w:bCs/>
      </w:rPr>
      <w:tblPr/>
      <w:tcPr>
        <w:tcBorders>
          <w:top w:val="single" w:sz="8" w:space="0" w:color="87CF37"/>
          <w:left w:val="nil"/>
          <w:bottom w:val="single" w:sz="8" w:space="0" w:color="87CF37"/>
          <w:right w:val="nil"/>
          <w:insideH w:val="nil"/>
          <w:insideV w:val="nil"/>
        </w:tcBorders>
      </w:tcPr>
    </w:tblStylePr>
    <w:tblStylePr w:type="lastRow">
      <w:pPr>
        <w:spacing w:before="0" w:after="0" w:line="240" w:lineRule="auto"/>
      </w:pPr>
      <w:rPr>
        <w:b/>
        <w:bCs/>
      </w:rPr>
      <w:tblPr/>
      <w:tcPr>
        <w:tcBorders>
          <w:top w:val="single" w:sz="8" w:space="0" w:color="87CF37"/>
          <w:left w:val="nil"/>
          <w:bottom w:val="single" w:sz="8" w:space="0" w:color="87CF3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CD"/>
      </w:tcPr>
    </w:tblStylePr>
    <w:tblStylePr w:type="band1Horz">
      <w:tblPr/>
      <w:tcPr>
        <w:tcBorders>
          <w:left w:val="nil"/>
          <w:right w:val="nil"/>
          <w:insideH w:val="nil"/>
          <w:insideV w:val="nil"/>
        </w:tcBorders>
        <w:shd w:val="clear" w:color="auto" w:fill="E1F3CD"/>
      </w:tcPr>
    </w:tblStylePr>
  </w:style>
  <w:style w:type="table" w:styleId="MediumShading2-Accent1">
    <w:name w:val="Medium Shading 2 Accent 1"/>
    <w:basedOn w:val="TableNormal"/>
    <w:uiPriority w:val="64"/>
    <w:rsid w:val="00113CB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7CF3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7CF37"/>
      </w:tcPr>
    </w:tblStylePr>
    <w:tblStylePr w:type="lastCol">
      <w:rPr>
        <w:b/>
        <w:bCs/>
        <w:color w:val="FFFFFF"/>
      </w:rPr>
      <w:tblPr/>
      <w:tcPr>
        <w:tcBorders>
          <w:left w:val="nil"/>
          <w:right w:val="nil"/>
          <w:insideH w:val="nil"/>
          <w:insideV w:val="nil"/>
        </w:tcBorders>
        <w:shd w:val="clear" w:color="auto" w:fill="87CF3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113CB7"/>
    <w:tblPr>
      <w:tblStyleRowBandSize w:val="1"/>
      <w:tblStyleColBandSize w:val="1"/>
      <w:tblBorders>
        <w:top w:val="single" w:sz="8" w:space="0" w:color="A4DB69"/>
        <w:left w:val="single" w:sz="8" w:space="0" w:color="A4DB69"/>
        <w:bottom w:val="single" w:sz="8" w:space="0" w:color="A4DB69"/>
        <w:right w:val="single" w:sz="8" w:space="0" w:color="A4DB69"/>
        <w:insideH w:val="single" w:sz="8" w:space="0" w:color="A4DB69"/>
        <w:insideV w:val="single" w:sz="8" w:space="0" w:color="A4DB69"/>
      </w:tblBorders>
    </w:tblPr>
    <w:tcPr>
      <w:shd w:val="clear" w:color="auto" w:fill="E1F3CD"/>
    </w:tcPr>
    <w:tblStylePr w:type="firstRow">
      <w:rPr>
        <w:b/>
        <w:bCs/>
      </w:rPr>
    </w:tblStylePr>
    <w:tblStylePr w:type="lastRow">
      <w:rPr>
        <w:b/>
        <w:bCs/>
      </w:rPr>
      <w:tblPr/>
      <w:tcPr>
        <w:tcBorders>
          <w:top w:val="single" w:sz="18" w:space="0" w:color="A4DB69"/>
        </w:tcBorders>
      </w:tcPr>
    </w:tblStylePr>
    <w:tblStylePr w:type="firstCol">
      <w:rPr>
        <w:b/>
        <w:bCs/>
      </w:rPr>
    </w:tblStylePr>
    <w:tblStylePr w:type="lastCol">
      <w:rPr>
        <w:b/>
        <w:bCs/>
      </w:rPr>
    </w:tblStylePr>
    <w:tblStylePr w:type="band1Vert">
      <w:tblPr/>
      <w:tcPr>
        <w:shd w:val="clear" w:color="auto" w:fill="C3E79B"/>
      </w:tcPr>
    </w:tblStylePr>
    <w:tblStylePr w:type="band1Horz">
      <w:tblPr/>
      <w:tcPr>
        <w:shd w:val="clear" w:color="auto" w:fill="C3E79B"/>
      </w:tcPr>
    </w:tblStylePr>
  </w:style>
  <w:style w:type="table" w:styleId="MediumGrid3-Accent1">
    <w:name w:val="Medium Grid 3 Accent 1"/>
    <w:basedOn w:val="TableNormal"/>
    <w:uiPriority w:val="69"/>
    <w:rsid w:val="00113CB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1F3CD"/>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7CF3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7CF3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7CF3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7CF3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3E79B"/>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3E79B"/>
      </w:tcPr>
    </w:tblStylePr>
  </w:style>
  <w:style w:type="table" w:styleId="ColorfulList-Accent1">
    <w:name w:val="Colorful List Accent 1"/>
    <w:basedOn w:val="TableNormal"/>
    <w:uiPriority w:val="72"/>
    <w:rsid w:val="00113CB7"/>
    <w:rPr>
      <w:color w:val="000000"/>
    </w:rPr>
    <w:tblPr>
      <w:tblStyleRowBandSize w:val="1"/>
      <w:tblStyleColBandSize w:val="1"/>
    </w:tblPr>
    <w:tcPr>
      <w:shd w:val="clear" w:color="auto" w:fill="F3FAEB"/>
    </w:tcPr>
    <w:tblStylePr w:type="firstRow">
      <w:rPr>
        <w:b/>
        <w:bCs/>
        <w:color w:val="FFFFFF"/>
      </w:rPr>
      <w:tblPr/>
      <w:tcPr>
        <w:tcBorders>
          <w:bottom w:val="single" w:sz="12" w:space="0" w:color="FFFFFF"/>
        </w:tcBorders>
        <w:shd w:val="clear" w:color="auto" w:fill="398697"/>
      </w:tcPr>
    </w:tblStylePr>
    <w:tblStylePr w:type="lastRow">
      <w:rPr>
        <w:b/>
        <w:bCs/>
        <w:color w:val="39869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CD"/>
      </w:tcPr>
    </w:tblStylePr>
    <w:tblStylePr w:type="band1Horz">
      <w:tblPr/>
      <w:tcPr>
        <w:shd w:val="clear" w:color="auto" w:fill="E6F5D6"/>
      </w:tcPr>
    </w:tblStylePr>
  </w:style>
  <w:style w:type="table" w:styleId="ColorfulShading-Accent6">
    <w:name w:val="Colorful Shading Accent 6"/>
    <w:basedOn w:val="TableNormal"/>
    <w:uiPriority w:val="71"/>
    <w:rsid w:val="00113CB7"/>
    <w:rPr>
      <w:color w:val="000000"/>
    </w:rPr>
    <w:tblPr>
      <w:tblStyleRowBandSize w:val="1"/>
      <w:tblStyleColBandSize w:val="1"/>
      <w:tblBorders>
        <w:top w:val="single" w:sz="24" w:space="0" w:color="F69E24"/>
        <w:left w:val="single" w:sz="4" w:space="0" w:color="485E6A"/>
        <w:bottom w:val="single" w:sz="4" w:space="0" w:color="485E6A"/>
        <w:right w:val="single" w:sz="4" w:space="0" w:color="485E6A"/>
        <w:insideH w:val="single" w:sz="4" w:space="0" w:color="FFFFFF"/>
        <w:insideV w:val="single" w:sz="4" w:space="0" w:color="FFFFFF"/>
      </w:tblBorders>
    </w:tblPr>
    <w:tcPr>
      <w:shd w:val="clear" w:color="auto" w:fill="EBEFF1"/>
    </w:tcPr>
    <w:tblStylePr w:type="firstRow">
      <w:rPr>
        <w:b/>
        <w:bCs/>
      </w:rPr>
      <w:tblPr/>
      <w:tcPr>
        <w:tcBorders>
          <w:top w:val="nil"/>
          <w:left w:val="nil"/>
          <w:bottom w:val="single" w:sz="24" w:space="0" w:color="F69E2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B383F"/>
      </w:tcPr>
    </w:tblStylePr>
    <w:tblStylePr w:type="firstCol">
      <w:rPr>
        <w:color w:val="FFFFFF"/>
      </w:rPr>
      <w:tblPr/>
      <w:tcPr>
        <w:tcBorders>
          <w:top w:val="nil"/>
          <w:left w:val="nil"/>
          <w:bottom w:val="nil"/>
          <w:right w:val="nil"/>
          <w:insideH w:val="single" w:sz="4" w:space="0" w:color="2B383F"/>
          <w:insideV w:val="nil"/>
        </w:tcBorders>
        <w:shd w:val="clear" w:color="auto" w:fill="2B383F"/>
      </w:tcPr>
    </w:tblStylePr>
    <w:tblStylePr w:type="lastCol">
      <w:rPr>
        <w:color w:val="FFFFFF"/>
      </w:rPr>
      <w:tblPr/>
      <w:tcPr>
        <w:tcBorders>
          <w:top w:val="nil"/>
          <w:left w:val="nil"/>
          <w:bottom w:val="nil"/>
          <w:right w:val="nil"/>
          <w:insideH w:val="nil"/>
          <w:insideV w:val="nil"/>
        </w:tcBorders>
        <w:shd w:val="clear" w:color="auto" w:fill="2B383F"/>
      </w:tcPr>
    </w:tblStylePr>
    <w:tblStylePr w:type="band1Vert">
      <w:tblPr/>
      <w:tcPr>
        <w:shd w:val="clear" w:color="auto" w:fill="AFC0C9"/>
      </w:tcPr>
    </w:tblStylePr>
    <w:tblStylePr w:type="band1Horz">
      <w:tblPr/>
      <w:tcPr>
        <w:shd w:val="clear" w:color="auto" w:fill="9CB0BC"/>
      </w:tcPr>
    </w:tblStylePr>
    <w:tblStylePr w:type="neCell">
      <w:rPr>
        <w:color w:val="000000"/>
      </w:rPr>
    </w:tblStylePr>
    <w:tblStylePr w:type="nwCell">
      <w:rPr>
        <w:color w:val="000000"/>
      </w:rPr>
    </w:tblStylePr>
  </w:style>
  <w:style w:type="table" w:styleId="ColorfulList-Accent2">
    <w:name w:val="Colorful List Accent 2"/>
    <w:basedOn w:val="TableNormal"/>
    <w:uiPriority w:val="72"/>
    <w:rsid w:val="00113CB7"/>
    <w:rPr>
      <w:color w:val="000000"/>
    </w:rPr>
    <w:tblPr>
      <w:tblStyleRowBandSize w:val="1"/>
      <w:tblStyleColBandSize w:val="1"/>
    </w:tblPr>
    <w:tcPr>
      <w:shd w:val="clear" w:color="auto" w:fill="EDF6F8"/>
    </w:tcPr>
    <w:tblStylePr w:type="firstRow">
      <w:rPr>
        <w:b/>
        <w:bCs/>
        <w:color w:val="FFFFFF"/>
      </w:rPr>
      <w:tblPr/>
      <w:tcPr>
        <w:tcBorders>
          <w:bottom w:val="single" w:sz="12" w:space="0" w:color="FFFFFF"/>
        </w:tcBorders>
        <w:shd w:val="clear" w:color="auto" w:fill="398697"/>
      </w:tcPr>
    </w:tblStylePr>
    <w:tblStylePr w:type="lastRow">
      <w:rPr>
        <w:b/>
        <w:bCs/>
        <w:color w:val="398697"/>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9EE"/>
      </w:tcPr>
    </w:tblStylePr>
    <w:tblStylePr w:type="band1Horz">
      <w:tblPr/>
      <w:tcPr>
        <w:shd w:val="clear" w:color="auto" w:fill="DAEDF1"/>
      </w:tcPr>
    </w:tblStylePr>
  </w:style>
  <w:style w:type="paragraph" w:customStyle="1" w:styleId="Summary">
    <w:name w:val="Summary"/>
    <w:autoRedefine/>
    <w:qFormat/>
    <w:rsid w:val="00660F18"/>
    <w:pPr>
      <w:pBdr>
        <w:top w:val="dotted" w:sz="18" w:space="10" w:color="F79646" w:themeColor="accent6"/>
        <w:bottom w:val="dotted" w:sz="18" w:space="12" w:color="F79646" w:themeColor="accent6"/>
      </w:pBdr>
      <w:spacing w:before="160" w:line="288" w:lineRule="auto"/>
    </w:pPr>
    <w:rPr>
      <w:rFonts w:ascii="Corbel" w:hAnsi="Corbel"/>
      <w:color w:val="000000"/>
    </w:rPr>
  </w:style>
  <w:style w:type="table" w:styleId="LightShading">
    <w:name w:val="Light Shading"/>
    <w:basedOn w:val="TableNormal"/>
    <w:uiPriority w:val="60"/>
    <w:rsid w:val="007E58C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4">
    <w:name w:val="Light Shading Accent 4"/>
    <w:basedOn w:val="TableNormal"/>
    <w:uiPriority w:val="60"/>
    <w:rsid w:val="007E58C9"/>
    <w:rPr>
      <w:color w:val="BE3416"/>
    </w:rPr>
    <w:tblPr>
      <w:tblStyleRowBandSize w:val="1"/>
      <w:tblStyleColBandSize w:val="1"/>
      <w:tblBorders>
        <w:top w:val="single" w:sz="8" w:space="0" w:color="E75535"/>
        <w:bottom w:val="single" w:sz="8" w:space="0" w:color="E75535"/>
      </w:tblBorders>
    </w:tblPr>
    <w:tblStylePr w:type="firstRow">
      <w:pPr>
        <w:spacing w:before="0" w:after="0" w:line="240" w:lineRule="auto"/>
      </w:pPr>
      <w:rPr>
        <w:b/>
        <w:bCs/>
      </w:rPr>
      <w:tblPr/>
      <w:tcPr>
        <w:tcBorders>
          <w:top w:val="single" w:sz="8" w:space="0" w:color="E75535"/>
          <w:left w:val="nil"/>
          <w:bottom w:val="single" w:sz="8" w:space="0" w:color="E75535"/>
          <w:right w:val="nil"/>
          <w:insideH w:val="nil"/>
          <w:insideV w:val="nil"/>
        </w:tcBorders>
      </w:tcPr>
    </w:tblStylePr>
    <w:tblStylePr w:type="lastRow">
      <w:pPr>
        <w:spacing w:before="0" w:after="0" w:line="240" w:lineRule="auto"/>
      </w:pPr>
      <w:rPr>
        <w:b/>
        <w:bCs/>
      </w:rPr>
      <w:tblPr/>
      <w:tcPr>
        <w:tcBorders>
          <w:top w:val="single" w:sz="8" w:space="0" w:color="E75535"/>
          <w:left w:val="nil"/>
          <w:bottom w:val="single" w:sz="8" w:space="0" w:color="E7553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4CC"/>
      </w:tcPr>
    </w:tblStylePr>
    <w:tblStylePr w:type="band1Horz">
      <w:tblPr/>
      <w:tcPr>
        <w:tcBorders>
          <w:left w:val="nil"/>
          <w:right w:val="nil"/>
          <w:insideH w:val="nil"/>
          <w:insideV w:val="nil"/>
        </w:tcBorders>
        <w:shd w:val="clear" w:color="auto" w:fill="F9D4CC"/>
      </w:tcPr>
    </w:tblStylePr>
  </w:style>
  <w:style w:type="table" w:styleId="LightShading-Accent5">
    <w:name w:val="Light Shading Accent 5"/>
    <w:basedOn w:val="TableNormal"/>
    <w:uiPriority w:val="60"/>
    <w:rsid w:val="007E58C9"/>
    <w:rPr>
      <w:color w:val="CA7908"/>
    </w:rPr>
    <w:tblPr>
      <w:tblStyleRowBandSize w:val="1"/>
      <w:tblStyleColBandSize w:val="1"/>
      <w:tblBorders>
        <w:top w:val="single" w:sz="8" w:space="0" w:color="F69E24"/>
        <w:bottom w:val="single" w:sz="8" w:space="0" w:color="F69E24"/>
      </w:tblBorders>
    </w:tblPr>
    <w:tblStylePr w:type="firstRow">
      <w:pPr>
        <w:spacing w:before="0" w:after="0" w:line="240" w:lineRule="auto"/>
      </w:pPr>
      <w:rPr>
        <w:b/>
        <w:bCs/>
      </w:rPr>
      <w:tblPr/>
      <w:tcPr>
        <w:tcBorders>
          <w:top w:val="single" w:sz="8" w:space="0" w:color="F69E24"/>
          <w:left w:val="nil"/>
          <w:bottom w:val="single" w:sz="8" w:space="0" w:color="F69E24"/>
          <w:right w:val="nil"/>
          <w:insideH w:val="nil"/>
          <w:insideV w:val="nil"/>
        </w:tcBorders>
      </w:tcPr>
    </w:tblStylePr>
    <w:tblStylePr w:type="lastRow">
      <w:pPr>
        <w:spacing w:before="0" w:after="0" w:line="240" w:lineRule="auto"/>
      </w:pPr>
      <w:rPr>
        <w:b/>
        <w:bCs/>
      </w:rPr>
      <w:tblPr/>
      <w:tcPr>
        <w:tcBorders>
          <w:top w:val="single" w:sz="8" w:space="0" w:color="F69E24"/>
          <w:left w:val="nil"/>
          <w:bottom w:val="single" w:sz="8" w:space="0" w:color="F69E2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7C8"/>
      </w:tcPr>
    </w:tblStylePr>
    <w:tblStylePr w:type="band1Horz">
      <w:tblPr/>
      <w:tcPr>
        <w:tcBorders>
          <w:left w:val="nil"/>
          <w:right w:val="nil"/>
          <w:insideH w:val="nil"/>
          <w:insideV w:val="nil"/>
        </w:tcBorders>
        <w:shd w:val="clear" w:color="auto" w:fill="FCE7C8"/>
      </w:tcPr>
    </w:tblStylePr>
  </w:style>
  <w:style w:type="table" w:styleId="LightShading-Accent6">
    <w:name w:val="Light Shading Accent 6"/>
    <w:basedOn w:val="TableNormal"/>
    <w:uiPriority w:val="60"/>
    <w:rsid w:val="007E58C9"/>
    <w:rPr>
      <w:color w:val="35464F"/>
    </w:rPr>
    <w:tblPr>
      <w:tblStyleRowBandSize w:val="1"/>
      <w:tblStyleColBandSize w:val="1"/>
      <w:tblBorders>
        <w:top w:val="single" w:sz="8" w:space="0" w:color="485E6A"/>
        <w:bottom w:val="single" w:sz="8" w:space="0" w:color="485E6A"/>
      </w:tblBorders>
    </w:tblPr>
    <w:tblStylePr w:type="firstRow">
      <w:pPr>
        <w:spacing w:before="0" w:after="0" w:line="240" w:lineRule="auto"/>
      </w:pPr>
      <w:rPr>
        <w:b/>
        <w:bCs/>
      </w:rPr>
      <w:tblPr/>
      <w:tcPr>
        <w:tcBorders>
          <w:top w:val="single" w:sz="8" w:space="0" w:color="485E6A"/>
          <w:left w:val="nil"/>
          <w:bottom w:val="single" w:sz="8" w:space="0" w:color="485E6A"/>
          <w:right w:val="nil"/>
          <w:insideH w:val="nil"/>
          <w:insideV w:val="nil"/>
        </w:tcBorders>
      </w:tcPr>
    </w:tblStylePr>
    <w:tblStylePr w:type="lastRow">
      <w:pPr>
        <w:spacing w:before="0" w:after="0" w:line="240" w:lineRule="auto"/>
      </w:pPr>
      <w:rPr>
        <w:b/>
        <w:bCs/>
      </w:rPr>
      <w:tblPr/>
      <w:tcPr>
        <w:tcBorders>
          <w:top w:val="single" w:sz="8" w:space="0" w:color="485E6A"/>
          <w:left w:val="nil"/>
          <w:bottom w:val="single" w:sz="8" w:space="0" w:color="485E6A"/>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8DD"/>
      </w:tcPr>
    </w:tblStylePr>
    <w:tblStylePr w:type="band1Horz">
      <w:tblPr/>
      <w:tcPr>
        <w:tcBorders>
          <w:left w:val="nil"/>
          <w:right w:val="nil"/>
          <w:insideH w:val="nil"/>
          <w:insideV w:val="nil"/>
        </w:tcBorders>
        <w:shd w:val="clear" w:color="auto" w:fill="CDD8DD"/>
      </w:tcPr>
    </w:tblStylePr>
  </w:style>
  <w:style w:type="paragraph" w:customStyle="1" w:styleId="FirstPageHeader">
    <w:name w:val="First Page Header"/>
    <w:qFormat/>
    <w:rsid w:val="00847425"/>
    <w:pPr>
      <w:spacing w:before="120"/>
    </w:pPr>
    <w:rPr>
      <w:rFonts w:ascii="Corbel" w:hAnsi="Corbel"/>
      <w:color w:val="808080"/>
      <w:sz w:val="28"/>
    </w:rPr>
  </w:style>
  <w:style w:type="paragraph" w:styleId="Header">
    <w:name w:val="header"/>
    <w:link w:val="HeaderChar"/>
    <w:uiPriority w:val="99"/>
    <w:unhideWhenUsed/>
    <w:rsid w:val="00847425"/>
    <w:pPr>
      <w:tabs>
        <w:tab w:val="center" w:pos="4320"/>
        <w:tab w:val="right" w:pos="8640"/>
      </w:tabs>
    </w:pPr>
    <w:rPr>
      <w:rFonts w:ascii="Corbel" w:hAnsi="Corbel"/>
      <w:sz w:val="22"/>
    </w:rPr>
  </w:style>
  <w:style w:type="character" w:customStyle="1" w:styleId="HeaderChar">
    <w:name w:val="Header Char"/>
    <w:link w:val="Header"/>
    <w:uiPriority w:val="99"/>
    <w:rsid w:val="00847425"/>
    <w:rPr>
      <w:rFonts w:ascii="Corbel" w:hAnsi="Corbel"/>
      <w:sz w:val="22"/>
      <w:szCs w:val="24"/>
    </w:rPr>
  </w:style>
  <w:style w:type="paragraph" w:styleId="Footer">
    <w:name w:val="footer"/>
    <w:link w:val="FooterChar"/>
    <w:unhideWhenUsed/>
    <w:rsid w:val="00847425"/>
    <w:pPr>
      <w:tabs>
        <w:tab w:val="center" w:pos="4320"/>
        <w:tab w:val="right" w:pos="8640"/>
      </w:tabs>
    </w:pPr>
    <w:rPr>
      <w:rFonts w:ascii="Corbel" w:hAnsi="Corbel"/>
    </w:rPr>
  </w:style>
  <w:style w:type="character" w:customStyle="1" w:styleId="FooterChar">
    <w:name w:val="Footer Char"/>
    <w:link w:val="Footer"/>
    <w:rsid w:val="00847425"/>
    <w:rPr>
      <w:rFonts w:ascii="Corbel" w:hAnsi="Corbel"/>
      <w:szCs w:val="24"/>
    </w:rPr>
  </w:style>
  <w:style w:type="paragraph" w:styleId="BalloonText">
    <w:name w:val="Balloon Text"/>
    <w:basedOn w:val="Normal"/>
    <w:link w:val="BalloonTextChar"/>
    <w:uiPriority w:val="99"/>
    <w:semiHidden/>
    <w:unhideWhenUsed/>
    <w:rsid w:val="00005C12"/>
    <w:pPr>
      <w:spacing w:after="160"/>
    </w:pPr>
    <w:rPr>
      <w:rFonts w:ascii="Lucida Grande" w:eastAsia="MS PMincho" w:hAnsi="Lucida Grande" w:cs="Lucida Grande"/>
      <w:sz w:val="18"/>
      <w:szCs w:val="18"/>
    </w:rPr>
  </w:style>
  <w:style w:type="character" w:customStyle="1" w:styleId="BalloonTextChar">
    <w:name w:val="Balloon Text Char"/>
    <w:link w:val="BalloonText"/>
    <w:uiPriority w:val="99"/>
    <w:semiHidden/>
    <w:rsid w:val="00005C12"/>
    <w:rPr>
      <w:rFonts w:ascii="Lucida Grande" w:hAnsi="Lucida Grande" w:cs="Lucida Grande"/>
      <w:sz w:val="18"/>
      <w:szCs w:val="18"/>
    </w:rPr>
  </w:style>
  <w:style w:type="paragraph" w:customStyle="1" w:styleId="PageHeader">
    <w:name w:val="Page Header"/>
    <w:basedOn w:val="FirstPageHeader"/>
    <w:autoRedefine/>
    <w:qFormat/>
    <w:rsid w:val="00847425"/>
    <w:pPr>
      <w:pBdr>
        <w:bottom w:val="dotted" w:sz="18" w:space="6" w:color="F79646" w:themeColor="accent6"/>
      </w:pBdr>
    </w:pPr>
    <w:rPr>
      <w:sz w:val="24"/>
    </w:rPr>
  </w:style>
  <w:style w:type="character" w:styleId="Hyperlink">
    <w:name w:val="Hyperlink"/>
    <w:uiPriority w:val="99"/>
    <w:unhideWhenUsed/>
    <w:rsid w:val="00005C12"/>
    <w:rPr>
      <w:color w:val="4BA5EC"/>
      <w:u w:val="single"/>
    </w:rPr>
  </w:style>
  <w:style w:type="character" w:styleId="PageNumber">
    <w:name w:val="page number"/>
    <w:uiPriority w:val="99"/>
    <w:semiHidden/>
    <w:unhideWhenUsed/>
    <w:rsid w:val="00CF059C"/>
    <w:rPr>
      <w:sz w:val="20"/>
    </w:rPr>
  </w:style>
  <w:style w:type="paragraph" w:styleId="ListBullet">
    <w:name w:val="List Bullet"/>
    <w:autoRedefine/>
    <w:uiPriority w:val="99"/>
    <w:unhideWhenUsed/>
    <w:rsid w:val="00A87758"/>
    <w:pPr>
      <w:numPr>
        <w:numId w:val="4"/>
      </w:numPr>
      <w:spacing w:before="160"/>
      <w:ind w:hanging="270"/>
      <w:outlineLvl w:val="0"/>
    </w:pPr>
    <w:rPr>
      <w:rFonts w:ascii="Corbel" w:hAnsi="Corbel"/>
      <w:sz w:val="22"/>
    </w:rPr>
  </w:style>
  <w:style w:type="paragraph" w:styleId="ListBullet2">
    <w:name w:val="List Bullet 2"/>
    <w:uiPriority w:val="99"/>
    <w:unhideWhenUsed/>
    <w:rsid w:val="00847425"/>
    <w:pPr>
      <w:numPr>
        <w:ilvl w:val="1"/>
        <w:numId w:val="1"/>
      </w:numPr>
      <w:spacing w:before="160"/>
      <w:outlineLvl w:val="1"/>
    </w:pPr>
    <w:rPr>
      <w:rFonts w:ascii="Corbel" w:hAnsi="Corbel"/>
      <w:sz w:val="22"/>
    </w:rPr>
  </w:style>
  <w:style w:type="paragraph" w:styleId="ListBullet3">
    <w:name w:val="List Bullet 3"/>
    <w:uiPriority w:val="99"/>
    <w:unhideWhenUsed/>
    <w:rsid w:val="00847425"/>
    <w:pPr>
      <w:numPr>
        <w:ilvl w:val="2"/>
        <w:numId w:val="1"/>
      </w:numPr>
      <w:spacing w:before="160"/>
      <w:outlineLvl w:val="2"/>
    </w:pPr>
    <w:rPr>
      <w:rFonts w:ascii="Corbel" w:hAnsi="Corbel"/>
      <w:sz w:val="22"/>
    </w:rPr>
  </w:style>
  <w:style w:type="paragraph" w:styleId="ListBullet4">
    <w:name w:val="List Bullet 4"/>
    <w:uiPriority w:val="99"/>
    <w:unhideWhenUsed/>
    <w:rsid w:val="00847425"/>
    <w:pPr>
      <w:numPr>
        <w:ilvl w:val="3"/>
        <w:numId w:val="1"/>
      </w:numPr>
      <w:spacing w:before="160"/>
      <w:outlineLvl w:val="3"/>
    </w:pPr>
    <w:rPr>
      <w:rFonts w:ascii="Corbel" w:hAnsi="Corbel"/>
      <w:sz w:val="22"/>
    </w:rPr>
  </w:style>
  <w:style w:type="paragraph" w:customStyle="1" w:styleId="TableText">
    <w:name w:val="Table Text"/>
    <w:qFormat/>
    <w:rsid w:val="00660F18"/>
    <w:rPr>
      <w:rFonts w:ascii="Corbel" w:hAnsi="Corbel"/>
      <w:sz w:val="22"/>
    </w:rPr>
  </w:style>
  <w:style w:type="paragraph" w:styleId="ListNumber">
    <w:name w:val="List Number"/>
    <w:uiPriority w:val="99"/>
    <w:unhideWhenUsed/>
    <w:rsid w:val="00660F18"/>
    <w:pPr>
      <w:spacing w:before="160"/>
    </w:pPr>
    <w:rPr>
      <w:rFonts w:ascii="Corbel" w:hAnsi="Corbel"/>
      <w:sz w:val="22"/>
    </w:rPr>
  </w:style>
  <w:style w:type="paragraph" w:styleId="ListNumber2">
    <w:name w:val="List Number 2"/>
    <w:uiPriority w:val="99"/>
    <w:unhideWhenUsed/>
    <w:rsid w:val="00994111"/>
    <w:pPr>
      <w:numPr>
        <w:numId w:val="3"/>
      </w:numPr>
      <w:spacing w:before="160"/>
    </w:pPr>
    <w:rPr>
      <w:rFonts w:ascii="Corbel" w:hAnsi="Corbel"/>
      <w:sz w:val="22"/>
    </w:rPr>
  </w:style>
  <w:style w:type="paragraph" w:styleId="ListNumber3">
    <w:name w:val="List Number 3"/>
    <w:autoRedefine/>
    <w:uiPriority w:val="99"/>
    <w:unhideWhenUsed/>
    <w:rsid w:val="00660F18"/>
    <w:pPr>
      <w:numPr>
        <w:ilvl w:val="2"/>
        <w:numId w:val="3"/>
      </w:numPr>
      <w:spacing w:before="160"/>
    </w:pPr>
    <w:rPr>
      <w:rFonts w:ascii="Corbel" w:hAnsi="Corbel"/>
      <w:sz w:val="22"/>
    </w:rPr>
  </w:style>
  <w:style w:type="paragraph" w:styleId="ListNumber4">
    <w:name w:val="List Number 4"/>
    <w:uiPriority w:val="99"/>
    <w:unhideWhenUsed/>
    <w:rsid w:val="00660F18"/>
    <w:pPr>
      <w:numPr>
        <w:ilvl w:val="3"/>
        <w:numId w:val="3"/>
      </w:numPr>
    </w:pPr>
    <w:rPr>
      <w:sz w:val="22"/>
    </w:rPr>
  </w:style>
  <w:style w:type="paragraph" w:styleId="ListNumber5">
    <w:name w:val="List Number 5"/>
    <w:uiPriority w:val="99"/>
    <w:unhideWhenUsed/>
    <w:rsid w:val="00994111"/>
    <w:pPr>
      <w:spacing w:before="160"/>
    </w:pPr>
    <w:rPr>
      <w:rFonts w:ascii="Corbel" w:hAnsi="Corbel"/>
      <w:sz w:val="22"/>
    </w:rPr>
  </w:style>
  <w:style w:type="character" w:styleId="FollowedHyperlink">
    <w:name w:val="FollowedHyperlink"/>
    <w:uiPriority w:val="99"/>
    <w:semiHidden/>
    <w:unhideWhenUsed/>
    <w:rsid w:val="00845853"/>
    <w:rPr>
      <w:color w:val="592BE5"/>
      <w:u w:val="single"/>
    </w:rPr>
  </w:style>
  <w:style w:type="paragraph" w:styleId="ListBullet5">
    <w:name w:val="List Bullet 5"/>
    <w:uiPriority w:val="99"/>
    <w:unhideWhenUsed/>
    <w:rsid w:val="00847425"/>
    <w:pPr>
      <w:numPr>
        <w:ilvl w:val="4"/>
        <w:numId w:val="1"/>
      </w:numPr>
      <w:spacing w:before="160"/>
    </w:pPr>
    <w:rPr>
      <w:rFonts w:ascii="Corbel" w:hAnsi="Corbel"/>
      <w:sz w:val="22"/>
    </w:rPr>
  </w:style>
  <w:style w:type="paragraph" w:customStyle="1" w:styleId="TableBullets">
    <w:name w:val="Table Bullets"/>
    <w:basedOn w:val="TableText"/>
    <w:qFormat/>
    <w:rsid w:val="002A26BD"/>
    <w:pPr>
      <w:keepNext/>
      <w:keepLines/>
      <w:numPr>
        <w:numId w:val="2"/>
      </w:numPr>
    </w:pPr>
    <w:rPr>
      <w:bCs/>
    </w:rPr>
  </w:style>
  <w:style w:type="character" w:styleId="CommentReference">
    <w:name w:val="annotation reference"/>
    <w:uiPriority w:val="99"/>
    <w:semiHidden/>
    <w:unhideWhenUsed/>
    <w:rsid w:val="008E2D04"/>
    <w:rPr>
      <w:sz w:val="16"/>
      <w:szCs w:val="16"/>
    </w:rPr>
  </w:style>
  <w:style w:type="paragraph" w:styleId="CommentText">
    <w:name w:val="annotation text"/>
    <w:basedOn w:val="Normal"/>
    <w:link w:val="CommentTextChar"/>
    <w:uiPriority w:val="99"/>
    <w:semiHidden/>
    <w:unhideWhenUsed/>
    <w:rsid w:val="008E2D04"/>
    <w:pPr>
      <w:spacing w:before="160" w:after="160"/>
    </w:pPr>
    <w:rPr>
      <w:rFonts w:ascii="Myriad Pro" w:eastAsia="MS PMincho" w:hAnsi="Myriad Pro"/>
      <w:sz w:val="20"/>
      <w:szCs w:val="20"/>
    </w:rPr>
  </w:style>
  <w:style w:type="character" w:customStyle="1" w:styleId="CommentTextChar">
    <w:name w:val="Comment Text Char"/>
    <w:basedOn w:val="DefaultParagraphFont"/>
    <w:link w:val="CommentText"/>
    <w:uiPriority w:val="99"/>
    <w:semiHidden/>
    <w:rsid w:val="008E2D04"/>
  </w:style>
  <w:style w:type="paragraph" w:styleId="CommentSubject">
    <w:name w:val="annotation subject"/>
    <w:basedOn w:val="CommentText"/>
    <w:next w:val="CommentText"/>
    <w:link w:val="CommentSubjectChar"/>
    <w:uiPriority w:val="99"/>
    <w:semiHidden/>
    <w:unhideWhenUsed/>
    <w:rsid w:val="008E2D04"/>
    <w:rPr>
      <w:b/>
      <w:bCs/>
    </w:rPr>
  </w:style>
  <w:style w:type="character" w:customStyle="1" w:styleId="CommentSubjectChar">
    <w:name w:val="Comment Subject Char"/>
    <w:link w:val="CommentSubject"/>
    <w:uiPriority w:val="99"/>
    <w:semiHidden/>
    <w:rsid w:val="008E2D04"/>
    <w:rPr>
      <w:b/>
      <w:bCs/>
    </w:rPr>
  </w:style>
  <w:style w:type="paragraph" w:styleId="BodyText">
    <w:name w:val="Body Text"/>
    <w:link w:val="BodyTextChar"/>
    <w:uiPriority w:val="99"/>
    <w:unhideWhenUsed/>
    <w:rsid w:val="00847425"/>
    <w:pPr>
      <w:spacing w:before="160" w:after="160"/>
    </w:pPr>
    <w:rPr>
      <w:rFonts w:ascii="Corbel" w:hAnsi="Corbel"/>
      <w:sz w:val="22"/>
    </w:rPr>
  </w:style>
  <w:style w:type="character" w:customStyle="1" w:styleId="BodyTextChar">
    <w:name w:val="Body Text Char"/>
    <w:link w:val="BodyText"/>
    <w:uiPriority w:val="99"/>
    <w:rsid w:val="00847425"/>
    <w:rPr>
      <w:rFonts w:ascii="Corbel" w:hAnsi="Corbel"/>
      <w:sz w:val="22"/>
      <w:szCs w:val="24"/>
    </w:rPr>
  </w:style>
  <w:style w:type="paragraph" w:styleId="BlockText">
    <w:name w:val="Block Text"/>
    <w:basedOn w:val="Normal"/>
    <w:uiPriority w:val="99"/>
    <w:semiHidden/>
    <w:unhideWhenUsed/>
    <w:rsid w:val="00BA4FF8"/>
    <w:pPr>
      <w:pBdr>
        <w:top w:val="single" w:sz="2" w:space="10" w:color="87CF37" w:frame="1"/>
        <w:left w:val="single" w:sz="2" w:space="10" w:color="87CF37" w:frame="1"/>
        <w:bottom w:val="single" w:sz="2" w:space="10" w:color="87CF37" w:frame="1"/>
        <w:right w:val="single" w:sz="2" w:space="10" w:color="87CF37" w:frame="1"/>
      </w:pBdr>
      <w:spacing w:before="160" w:after="160"/>
      <w:ind w:left="1152" w:right="1152"/>
    </w:pPr>
    <w:rPr>
      <w:rFonts w:ascii="Myriad Pro" w:eastAsia="MS PMincho" w:hAnsi="Myriad Pro"/>
      <w:i/>
      <w:iCs/>
      <w:color w:val="87CF37"/>
      <w:szCs w:val="24"/>
    </w:rPr>
  </w:style>
  <w:style w:type="character" w:customStyle="1" w:styleId="Bold">
    <w:name w:val="Bold"/>
    <w:uiPriority w:val="1"/>
    <w:qFormat/>
    <w:rsid w:val="00847425"/>
    <w:rPr>
      <w:rFonts w:ascii="Corbel" w:hAnsi="Corbel"/>
      <w:b/>
    </w:rPr>
  </w:style>
  <w:style w:type="character" w:customStyle="1" w:styleId="Italics">
    <w:name w:val="Italics"/>
    <w:uiPriority w:val="1"/>
    <w:qFormat/>
    <w:rsid w:val="00981797"/>
    <w:rPr>
      <w:i/>
    </w:rPr>
  </w:style>
  <w:style w:type="character" w:styleId="Emphasis">
    <w:name w:val="Emphasis"/>
    <w:basedOn w:val="DefaultParagraphFont"/>
    <w:uiPriority w:val="20"/>
    <w:qFormat/>
    <w:rsid w:val="00847425"/>
    <w:rPr>
      <w:rFonts w:ascii="Corbel" w:hAnsi="Corbel"/>
      <w:i/>
      <w:iCs/>
    </w:rPr>
  </w:style>
  <w:style w:type="character" w:styleId="BookTitle">
    <w:name w:val="Book Title"/>
    <w:basedOn w:val="DefaultParagraphFont"/>
    <w:uiPriority w:val="33"/>
    <w:qFormat/>
    <w:rsid w:val="00847425"/>
    <w:rPr>
      <w:rFonts w:ascii="Corbel" w:hAnsi="Corbel"/>
      <w:b/>
      <w:bCs/>
      <w:smallCaps/>
      <w:spacing w:val="5"/>
    </w:rPr>
  </w:style>
  <w:style w:type="paragraph" w:styleId="ListParagraph">
    <w:name w:val="List Paragraph"/>
    <w:basedOn w:val="Normal"/>
    <w:uiPriority w:val="34"/>
    <w:qFormat/>
    <w:rsid w:val="00660F18"/>
    <w:pPr>
      <w:spacing w:before="160" w:after="160"/>
      <w:ind w:left="720"/>
    </w:pPr>
    <w:rPr>
      <w:rFonts w:ascii="Corbel" w:eastAsia="MS PMincho" w:hAnsi="Corbel"/>
      <w:szCs w:val="24"/>
    </w:rPr>
  </w:style>
  <w:style w:type="paragraph" w:styleId="Quote">
    <w:name w:val="Quote"/>
    <w:basedOn w:val="Normal"/>
    <w:next w:val="Normal"/>
    <w:link w:val="QuoteChar"/>
    <w:uiPriority w:val="73"/>
    <w:rsid w:val="00660F18"/>
    <w:pPr>
      <w:spacing w:before="160" w:after="160"/>
    </w:pPr>
    <w:rPr>
      <w:rFonts w:ascii="Corbel" w:eastAsia="MS PMincho" w:hAnsi="Corbel"/>
      <w:i/>
      <w:iCs/>
      <w:color w:val="000000" w:themeColor="text1"/>
      <w:szCs w:val="24"/>
    </w:rPr>
  </w:style>
  <w:style w:type="character" w:customStyle="1" w:styleId="QuoteChar">
    <w:name w:val="Quote Char"/>
    <w:basedOn w:val="DefaultParagraphFont"/>
    <w:link w:val="Quote"/>
    <w:uiPriority w:val="73"/>
    <w:rsid w:val="00660F18"/>
    <w:rPr>
      <w:rFonts w:ascii="Corbel" w:hAnsi="Corbel"/>
      <w:i/>
      <w:iCs/>
      <w:color w:val="000000" w:themeColor="text1"/>
      <w:sz w:val="22"/>
      <w:szCs w:val="24"/>
    </w:rPr>
  </w:style>
  <w:style w:type="character" w:styleId="SubtleEmphasis">
    <w:name w:val="Subtle Emphasis"/>
    <w:basedOn w:val="DefaultParagraphFont"/>
    <w:uiPriority w:val="19"/>
    <w:qFormat/>
    <w:rsid w:val="00660F18"/>
    <w:rPr>
      <w:rFonts w:ascii="Corbel" w:hAnsi="Corbel"/>
      <w:i/>
      <w:iCs/>
      <w:color w:val="808080" w:themeColor="text1" w:themeTint="7F"/>
    </w:rPr>
  </w:style>
  <w:style w:type="character" w:styleId="SubtleReference">
    <w:name w:val="Subtle Reference"/>
    <w:basedOn w:val="DefaultParagraphFont"/>
    <w:uiPriority w:val="31"/>
    <w:qFormat/>
    <w:rsid w:val="00660F18"/>
    <w:rPr>
      <w:rFonts w:ascii="Corbel" w:hAnsi="Corbel"/>
      <w:smallCaps/>
      <w:color w:val="C0504D" w:themeColor="accent2"/>
      <w:u w:val="single"/>
    </w:rPr>
  </w:style>
  <w:style w:type="paragraph" w:styleId="TOC1">
    <w:name w:val="toc 1"/>
    <w:basedOn w:val="Normal"/>
    <w:next w:val="Normal"/>
    <w:autoRedefine/>
    <w:uiPriority w:val="39"/>
    <w:unhideWhenUsed/>
    <w:rsid w:val="00884DEF"/>
  </w:style>
  <w:style w:type="paragraph" w:styleId="TOC2">
    <w:name w:val="toc 2"/>
    <w:basedOn w:val="Normal"/>
    <w:next w:val="Normal"/>
    <w:autoRedefine/>
    <w:uiPriority w:val="39"/>
    <w:unhideWhenUsed/>
    <w:rsid w:val="00A3754F"/>
    <w:pPr>
      <w:tabs>
        <w:tab w:val="right" w:leader="dot" w:pos="9350"/>
      </w:tabs>
      <w:spacing w:after="240"/>
      <w:ind w:left="216"/>
    </w:pPr>
  </w:style>
  <w:style w:type="paragraph" w:styleId="TOC3">
    <w:name w:val="toc 3"/>
    <w:basedOn w:val="Normal"/>
    <w:next w:val="Normal"/>
    <w:autoRedefine/>
    <w:uiPriority w:val="39"/>
    <w:unhideWhenUsed/>
    <w:rsid w:val="00884DEF"/>
    <w:pPr>
      <w:ind w:left="440"/>
    </w:pPr>
  </w:style>
  <w:style w:type="paragraph" w:styleId="TOC4">
    <w:name w:val="toc 4"/>
    <w:basedOn w:val="Normal"/>
    <w:next w:val="Normal"/>
    <w:autoRedefine/>
    <w:uiPriority w:val="39"/>
    <w:unhideWhenUsed/>
    <w:rsid w:val="00884DEF"/>
    <w:pPr>
      <w:ind w:left="660"/>
    </w:pPr>
  </w:style>
  <w:style w:type="paragraph" w:styleId="TOC5">
    <w:name w:val="toc 5"/>
    <w:basedOn w:val="Normal"/>
    <w:next w:val="Normal"/>
    <w:autoRedefine/>
    <w:uiPriority w:val="39"/>
    <w:unhideWhenUsed/>
    <w:rsid w:val="00884DEF"/>
    <w:pPr>
      <w:ind w:left="880"/>
    </w:pPr>
  </w:style>
  <w:style w:type="paragraph" w:styleId="TOC6">
    <w:name w:val="toc 6"/>
    <w:basedOn w:val="Normal"/>
    <w:next w:val="Normal"/>
    <w:autoRedefine/>
    <w:uiPriority w:val="39"/>
    <w:unhideWhenUsed/>
    <w:rsid w:val="00884DEF"/>
    <w:pPr>
      <w:ind w:left="1100"/>
    </w:pPr>
  </w:style>
  <w:style w:type="paragraph" w:styleId="TOC7">
    <w:name w:val="toc 7"/>
    <w:basedOn w:val="Normal"/>
    <w:next w:val="Normal"/>
    <w:autoRedefine/>
    <w:uiPriority w:val="39"/>
    <w:unhideWhenUsed/>
    <w:rsid w:val="00884DEF"/>
    <w:pPr>
      <w:ind w:left="1320"/>
    </w:pPr>
  </w:style>
  <w:style w:type="paragraph" w:styleId="TOC8">
    <w:name w:val="toc 8"/>
    <w:basedOn w:val="Normal"/>
    <w:next w:val="Normal"/>
    <w:autoRedefine/>
    <w:uiPriority w:val="39"/>
    <w:unhideWhenUsed/>
    <w:rsid w:val="00884DEF"/>
    <w:pPr>
      <w:ind w:left="1540"/>
    </w:pPr>
  </w:style>
  <w:style w:type="paragraph" w:styleId="TOC9">
    <w:name w:val="toc 9"/>
    <w:basedOn w:val="Normal"/>
    <w:next w:val="Normal"/>
    <w:autoRedefine/>
    <w:uiPriority w:val="39"/>
    <w:unhideWhenUsed/>
    <w:rsid w:val="00884DEF"/>
    <w:pPr>
      <w:ind w:left="1760"/>
    </w:pPr>
  </w:style>
  <w:style w:type="table" w:styleId="MediumList2-Accent6">
    <w:name w:val="Medium List 2 Accent 6"/>
    <w:basedOn w:val="TableNormal"/>
    <w:uiPriority w:val="21"/>
    <w:qFormat/>
    <w:rsid w:val="003429A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nes">
    <w:name w:val="Lines"/>
    <w:rsid w:val="00ED61D9"/>
    <w:pPr>
      <w:tabs>
        <w:tab w:val="left" w:leader="underscore" w:pos="9864"/>
      </w:tabs>
      <w:spacing w:before="100" w:beforeAutospacing="1" w:after="100" w:afterAutospacing="1"/>
    </w:pPr>
    <w:rPr>
      <w:rFonts w:ascii="Frutiger LT Std 45 Light" w:eastAsia="MS PGothic" w:hAnsi="Frutiger LT Std 45 Light"/>
      <w:color w:val="636466"/>
    </w:rPr>
  </w:style>
  <w:style w:type="table" w:styleId="MediumGrid1-Accent6">
    <w:name w:val="Medium Grid 1 Accent 6"/>
    <w:basedOn w:val="TableNormal"/>
    <w:uiPriority w:val="31"/>
    <w:qFormat/>
    <w:rsid w:val="005C16E4"/>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Accent6">
    <w:name w:val="Medium Grid 2 Accent 6"/>
    <w:basedOn w:val="TableNormal"/>
    <w:uiPriority w:val="32"/>
    <w:qFormat/>
    <w:rsid w:val="005C16E4"/>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Accent6">
    <w:name w:val="Medium Grid 3 Accent 6"/>
    <w:basedOn w:val="TableNormal"/>
    <w:uiPriority w:val="33"/>
    <w:qFormat/>
    <w:rsid w:val="005C16E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Accent6">
    <w:name w:val="Medium List 1 Accent 6"/>
    <w:basedOn w:val="TableNormal"/>
    <w:uiPriority w:val="19"/>
    <w:qFormat/>
    <w:rsid w:val="00F5362C"/>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Heading7Char">
    <w:name w:val="Heading 7 Char"/>
    <w:basedOn w:val="DefaultParagraphFont"/>
    <w:link w:val="Heading7"/>
    <w:uiPriority w:val="9"/>
    <w:rsid w:val="00001AF5"/>
    <w:rPr>
      <w:rFonts w:asciiTheme="majorHAnsi" w:eastAsiaTheme="majorEastAsia" w:hAnsiTheme="majorHAnsi" w:cstheme="majorBidi"/>
      <w:i/>
      <w:iCs/>
      <w:color w:val="243F60" w:themeColor="accent1" w:themeShade="7F"/>
      <w:sz w:val="22"/>
      <w:szCs w:val="22"/>
    </w:rPr>
  </w:style>
  <w:style w:type="paragraph" w:styleId="IntenseQuote">
    <w:name w:val="Intense Quote"/>
    <w:basedOn w:val="Normal"/>
    <w:next w:val="Normal"/>
    <w:link w:val="IntenseQuoteChar"/>
    <w:uiPriority w:val="60"/>
    <w:rsid w:val="00436F0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60"/>
    <w:rsid w:val="00436F05"/>
    <w:rPr>
      <w:rFonts w:ascii="Calibri" w:eastAsiaTheme="minorHAnsi" w:hAnsi="Calibri"/>
      <w:i/>
      <w:iCs/>
      <w:color w:val="4F81BD" w:themeColor="accent1"/>
      <w:sz w:val="22"/>
      <w:szCs w:val="22"/>
    </w:rPr>
  </w:style>
  <w:style w:type="paragraph" w:styleId="FootnoteText">
    <w:name w:val="footnote text"/>
    <w:basedOn w:val="Normal"/>
    <w:link w:val="FootnoteTextChar"/>
    <w:semiHidden/>
    <w:rsid w:val="00436F05"/>
    <w:pPr>
      <w:widowControl w:val="0"/>
      <w:spacing w:after="120"/>
      <w:ind w:firstLine="1008"/>
    </w:pPr>
    <w:rPr>
      <w:rFonts w:ascii="Times New Roman" w:eastAsia="Times New Roman" w:hAnsi="Times New Roman"/>
      <w:sz w:val="24"/>
      <w:szCs w:val="20"/>
    </w:rPr>
  </w:style>
  <w:style w:type="character" w:customStyle="1" w:styleId="FootnoteTextChar">
    <w:name w:val="Footnote Text Char"/>
    <w:basedOn w:val="DefaultParagraphFont"/>
    <w:link w:val="FootnoteText"/>
    <w:semiHidden/>
    <w:rsid w:val="00436F05"/>
    <w:rPr>
      <w:rFonts w:ascii="Times New Roman" w:eastAsia="Times New Roman" w:hAnsi="Times New Roman"/>
      <w:szCs w:val="20"/>
    </w:rPr>
  </w:style>
  <w:style w:type="character" w:styleId="FootnoteReference">
    <w:name w:val="footnote reference"/>
    <w:semiHidden/>
    <w:rsid w:val="00436F05"/>
    <w:rPr>
      <w:vertAlign w:val="superscript"/>
    </w:rPr>
  </w:style>
  <w:style w:type="paragraph" w:customStyle="1" w:styleId="SpecialBoxText">
    <w:name w:val="Special Box Text"/>
    <w:qFormat/>
    <w:rsid w:val="00E35465"/>
    <w:pPr>
      <w:spacing w:after="120"/>
    </w:pPr>
    <w:rPr>
      <w:rFonts w:ascii="Corbel" w:eastAsia="MS PGothic" w:hAnsi="Corbel"/>
      <w:color w:val="FFFFFF"/>
    </w:rPr>
  </w:style>
  <w:style w:type="paragraph" w:customStyle="1" w:styleId="Style1">
    <w:name w:val="Style1"/>
    <w:basedOn w:val="SpecialBoxText"/>
    <w:qFormat/>
    <w:rsid w:val="00E35465"/>
  </w:style>
  <w:style w:type="table" w:customStyle="1" w:styleId="GridTable1Light-Accent61">
    <w:name w:val="Grid Table 1 Light - Accent 61"/>
    <w:basedOn w:val="TableNormal"/>
    <w:uiPriority w:val="46"/>
    <w:rsid w:val="00A74726"/>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665BA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TableNormal"/>
    <w:uiPriority w:val="43"/>
    <w:rsid w:val="00665BA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6Colorful-Accent61">
    <w:name w:val="Grid Table 6 Colorful - Accent 61"/>
    <w:basedOn w:val="TableNormal"/>
    <w:uiPriority w:val="51"/>
    <w:rsid w:val="00665BA6"/>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NormalWeb">
    <w:name w:val="Normal (Web)"/>
    <w:basedOn w:val="Normal"/>
    <w:uiPriority w:val="99"/>
    <w:rsid w:val="009D4392"/>
    <w:pPr>
      <w:spacing w:before="100" w:beforeAutospacing="1" w:after="100" w:afterAutospacing="1"/>
    </w:pPr>
    <w:rPr>
      <w:rFonts w:ascii="Times New Roman" w:eastAsia="Times New Roman" w:hAnsi="Times New Roman"/>
      <w:sz w:val="24"/>
      <w:szCs w:val="24"/>
    </w:rPr>
  </w:style>
  <w:style w:type="paragraph" w:customStyle="1" w:styleId="InParticipantGuide">
    <w:name w:val="InParticipantGuide"/>
    <w:basedOn w:val="BodyText"/>
    <w:qFormat/>
    <w:rsid w:val="00D85D00"/>
    <w:pPr>
      <w:shd w:val="clear" w:color="auto" w:fill="D9D9D9" w:themeFill="background1" w:themeFillShade="D9"/>
    </w:pPr>
    <w:rPr>
      <w:color w:val="1F497D" w:themeColor="text2"/>
      <w:sz w:val="24"/>
    </w:rPr>
  </w:style>
  <w:style w:type="paragraph" w:customStyle="1" w:styleId="questionwithicon">
    <w:name w:val="question with icon"/>
    <w:qFormat/>
    <w:rsid w:val="004A53A5"/>
    <w:pPr>
      <w:tabs>
        <w:tab w:val="left" w:pos="450"/>
      </w:tabs>
      <w:spacing w:before="120" w:after="60"/>
      <w:ind w:left="450" w:hanging="450"/>
    </w:pPr>
    <w:rPr>
      <w:rFonts w:ascii="Helvetica Condensed" w:eastAsia="MS PGothic" w:hAnsi="Helvetica Condensed"/>
      <w:b/>
      <w:color w:val="E86323"/>
    </w:rPr>
  </w:style>
  <w:style w:type="paragraph" w:customStyle="1" w:styleId="Do">
    <w:name w:val="Do"/>
    <w:next w:val="Normal"/>
    <w:rsid w:val="00AE3064"/>
    <w:pPr>
      <w:numPr>
        <w:numId w:val="5"/>
      </w:numPr>
      <w:spacing w:after="200" w:line="320" w:lineRule="exact"/>
    </w:pPr>
    <w:rPr>
      <w:rFonts w:ascii="Corbel" w:eastAsia="MS PGothic" w:hAnsi="Corbel"/>
      <w:color w:val="78A240"/>
    </w:rPr>
  </w:style>
  <w:style w:type="paragraph" w:styleId="BodyTextIndent3">
    <w:name w:val="Body Text Indent 3"/>
    <w:basedOn w:val="Normal"/>
    <w:link w:val="BodyTextIndent3Char"/>
    <w:uiPriority w:val="99"/>
    <w:semiHidden/>
    <w:unhideWhenUsed/>
    <w:rsid w:val="00BB1EC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B1EC3"/>
    <w:rPr>
      <w:rFonts w:ascii="Calibri" w:eastAsiaTheme="minorHAnsi" w:hAnsi="Calibri"/>
      <w:sz w:val="16"/>
      <w:szCs w:val="16"/>
    </w:rPr>
  </w:style>
  <w:style w:type="paragraph" w:styleId="EndnoteText">
    <w:name w:val="endnote text"/>
    <w:basedOn w:val="Normal"/>
    <w:link w:val="EndnoteTextChar"/>
    <w:uiPriority w:val="99"/>
    <w:unhideWhenUsed/>
    <w:rsid w:val="00893824"/>
    <w:rPr>
      <w:sz w:val="24"/>
      <w:szCs w:val="24"/>
    </w:rPr>
  </w:style>
  <w:style w:type="character" w:customStyle="1" w:styleId="EndnoteTextChar">
    <w:name w:val="Endnote Text Char"/>
    <w:basedOn w:val="DefaultParagraphFont"/>
    <w:link w:val="EndnoteText"/>
    <w:uiPriority w:val="99"/>
    <w:rsid w:val="00893824"/>
    <w:rPr>
      <w:rFonts w:ascii="Calibri" w:eastAsiaTheme="minorHAnsi" w:hAnsi="Calibri"/>
    </w:rPr>
  </w:style>
  <w:style w:type="character" w:styleId="EndnoteReference">
    <w:name w:val="endnote reference"/>
    <w:basedOn w:val="DefaultParagraphFont"/>
    <w:uiPriority w:val="99"/>
    <w:unhideWhenUsed/>
    <w:rsid w:val="00893824"/>
    <w:rPr>
      <w:vertAlign w:val="superscript"/>
    </w:rPr>
  </w:style>
  <w:style w:type="paragraph" w:customStyle="1" w:styleId="FacilitatorNotes">
    <w:name w:val="Facilitator Notes"/>
    <w:basedOn w:val="BodyText"/>
    <w:qFormat/>
    <w:rsid w:val="00263669"/>
    <w:pPr>
      <w:shd w:val="clear" w:color="auto" w:fill="D9D9D9" w:themeFill="background1" w:themeFillShade="D9"/>
    </w:pPr>
    <w:rPr>
      <w:color w:val="1F497D" w:themeColor="text2"/>
      <w:sz w:val="24"/>
    </w:rPr>
  </w:style>
  <w:style w:type="paragraph" w:customStyle="1" w:styleId="SlideR">
    <w:name w:val="Slide R"/>
    <w:qFormat/>
    <w:rsid w:val="00057AAE"/>
    <w:pPr>
      <w:shd w:val="clear" w:color="auto" w:fill="FFB718"/>
      <w:spacing w:before="360" w:after="120"/>
    </w:pPr>
    <w:rPr>
      <w:rFonts w:ascii="Arial Bold" w:eastAsia="MS PGothic" w:hAnsi="Arial Bold"/>
      <w:bCs/>
      <w:color w:val="FFFFFF" w:themeColor="background1"/>
      <w:sz w:val="26"/>
    </w:rPr>
  </w:style>
  <w:style w:type="character" w:styleId="UnresolvedMention">
    <w:name w:val="Unresolved Mention"/>
    <w:basedOn w:val="DefaultParagraphFont"/>
    <w:uiPriority w:val="99"/>
    <w:rsid w:val="00FE64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54943">
      <w:bodyDiv w:val="1"/>
      <w:marLeft w:val="0"/>
      <w:marRight w:val="0"/>
      <w:marTop w:val="0"/>
      <w:marBottom w:val="0"/>
      <w:divBdr>
        <w:top w:val="none" w:sz="0" w:space="0" w:color="auto"/>
        <w:left w:val="none" w:sz="0" w:space="0" w:color="auto"/>
        <w:bottom w:val="none" w:sz="0" w:space="0" w:color="auto"/>
        <w:right w:val="none" w:sz="0" w:space="0" w:color="auto"/>
      </w:divBdr>
    </w:div>
    <w:div w:id="943416619">
      <w:bodyDiv w:val="1"/>
      <w:marLeft w:val="0"/>
      <w:marRight w:val="0"/>
      <w:marTop w:val="0"/>
      <w:marBottom w:val="0"/>
      <w:divBdr>
        <w:top w:val="none" w:sz="0" w:space="0" w:color="auto"/>
        <w:left w:val="none" w:sz="0" w:space="0" w:color="auto"/>
        <w:bottom w:val="none" w:sz="0" w:space="0" w:color="auto"/>
        <w:right w:val="none" w:sz="0" w:space="0" w:color="auto"/>
      </w:divBdr>
    </w:div>
    <w:div w:id="1003511697">
      <w:bodyDiv w:val="1"/>
      <w:marLeft w:val="0"/>
      <w:marRight w:val="0"/>
      <w:marTop w:val="0"/>
      <w:marBottom w:val="0"/>
      <w:divBdr>
        <w:top w:val="none" w:sz="0" w:space="0" w:color="auto"/>
        <w:left w:val="none" w:sz="0" w:space="0" w:color="auto"/>
        <w:bottom w:val="none" w:sz="0" w:space="0" w:color="auto"/>
        <w:right w:val="none" w:sz="0" w:space="0" w:color="auto"/>
      </w:divBdr>
      <w:divsChild>
        <w:div w:id="1074668509">
          <w:marLeft w:val="0"/>
          <w:marRight w:val="0"/>
          <w:marTop w:val="0"/>
          <w:marBottom w:val="0"/>
          <w:divBdr>
            <w:top w:val="none" w:sz="0" w:space="0" w:color="auto"/>
            <w:left w:val="none" w:sz="0" w:space="0" w:color="auto"/>
            <w:bottom w:val="none" w:sz="0" w:space="0" w:color="auto"/>
            <w:right w:val="none" w:sz="0" w:space="0" w:color="auto"/>
          </w:divBdr>
          <w:divsChild>
            <w:div w:id="958025131">
              <w:marLeft w:val="0"/>
              <w:marRight w:val="0"/>
              <w:marTop w:val="0"/>
              <w:marBottom w:val="0"/>
              <w:divBdr>
                <w:top w:val="none" w:sz="0" w:space="0" w:color="auto"/>
                <w:left w:val="none" w:sz="0" w:space="0" w:color="auto"/>
                <w:bottom w:val="none" w:sz="0" w:space="0" w:color="auto"/>
                <w:right w:val="none" w:sz="0" w:space="0" w:color="auto"/>
              </w:divBdr>
            </w:div>
          </w:divsChild>
        </w:div>
        <w:div w:id="1715960834">
          <w:marLeft w:val="0"/>
          <w:marRight w:val="0"/>
          <w:marTop w:val="0"/>
          <w:marBottom w:val="0"/>
          <w:divBdr>
            <w:top w:val="none" w:sz="0" w:space="0" w:color="auto"/>
            <w:left w:val="none" w:sz="0" w:space="0" w:color="auto"/>
            <w:bottom w:val="none" w:sz="0" w:space="0" w:color="auto"/>
            <w:right w:val="none" w:sz="0" w:space="0" w:color="auto"/>
          </w:divBdr>
        </w:div>
        <w:div w:id="70929611">
          <w:marLeft w:val="0"/>
          <w:marRight w:val="0"/>
          <w:marTop w:val="0"/>
          <w:marBottom w:val="0"/>
          <w:divBdr>
            <w:top w:val="none" w:sz="0" w:space="0" w:color="auto"/>
            <w:left w:val="none" w:sz="0" w:space="0" w:color="auto"/>
            <w:bottom w:val="none" w:sz="0" w:space="0" w:color="auto"/>
            <w:right w:val="none" w:sz="0" w:space="0" w:color="auto"/>
          </w:divBdr>
        </w:div>
        <w:div w:id="665328136">
          <w:marLeft w:val="0"/>
          <w:marRight w:val="0"/>
          <w:marTop w:val="0"/>
          <w:marBottom w:val="0"/>
          <w:divBdr>
            <w:top w:val="none" w:sz="0" w:space="0" w:color="auto"/>
            <w:left w:val="none" w:sz="0" w:space="0" w:color="auto"/>
            <w:bottom w:val="none" w:sz="0" w:space="0" w:color="auto"/>
            <w:right w:val="none" w:sz="0" w:space="0" w:color="auto"/>
          </w:divBdr>
        </w:div>
        <w:div w:id="1135639065">
          <w:marLeft w:val="0"/>
          <w:marRight w:val="0"/>
          <w:marTop w:val="0"/>
          <w:marBottom w:val="0"/>
          <w:divBdr>
            <w:top w:val="none" w:sz="0" w:space="0" w:color="auto"/>
            <w:left w:val="none" w:sz="0" w:space="0" w:color="auto"/>
            <w:bottom w:val="none" w:sz="0" w:space="0" w:color="auto"/>
            <w:right w:val="none" w:sz="0" w:space="0" w:color="auto"/>
          </w:divBdr>
        </w:div>
        <w:div w:id="295961935">
          <w:marLeft w:val="0"/>
          <w:marRight w:val="0"/>
          <w:marTop w:val="0"/>
          <w:marBottom w:val="0"/>
          <w:divBdr>
            <w:top w:val="none" w:sz="0" w:space="0" w:color="auto"/>
            <w:left w:val="none" w:sz="0" w:space="0" w:color="auto"/>
            <w:bottom w:val="none" w:sz="0" w:space="0" w:color="auto"/>
            <w:right w:val="none" w:sz="0" w:space="0" w:color="auto"/>
          </w:divBdr>
          <w:divsChild>
            <w:div w:id="1904560600">
              <w:marLeft w:val="0"/>
              <w:marRight w:val="0"/>
              <w:marTop w:val="0"/>
              <w:marBottom w:val="0"/>
              <w:divBdr>
                <w:top w:val="none" w:sz="0" w:space="0" w:color="auto"/>
                <w:left w:val="none" w:sz="0" w:space="0" w:color="auto"/>
                <w:bottom w:val="none" w:sz="0" w:space="0" w:color="auto"/>
                <w:right w:val="none" w:sz="0" w:space="0" w:color="auto"/>
              </w:divBdr>
            </w:div>
          </w:divsChild>
        </w:div>
        <w:div w:id="318658647">
          <w:marLeft w:val="0"/>
          <w:marRight w:val="0"/>
          <w:marTop w:val="0"/>
          <w:marBottom w:val="0"/>
          <w:divBdr>
            <w:top w:val="none" w:sz="0" w:space="0" w:color="auto"/>
            <w:left w:val="none" w:sz="0" w:space="0" w:color="auto"/>
            <w:bottom w:val="none" w:sz="0" w:space="0" w:color="auto"/>
            <w:right w:val="none" w:sz="0" w:space="0" w:color="auto"/>
          </w:divBdr>
          <w:divsChild>
            <w:div w:id="295844008">
              <w:marLeft w:val="0"/>
              <w:marRight w:val="0"/>
              <w:marTop w:val="0"/>
              <w:marBottom w:val="0"/>
              <w:divBdr>
                <w:top w:val="none" w:sz="0" w:space="0" w:color="auto"/>
                <w:left w:val="none" w:sz="0" w:space="0" w:color="auto"/>
                <w:bottom w:val="none" w:sz="0" w:space="0" w:color="auto"/>
                <w:right w:val="none" w:sz="0" w:space="0" w:color="auto"/>
              </w:divBdr>
            </w:div>
          </w:divsChild>
        </w:div>
        <w:div w:id="382797058">
          <w:marLeft w:val="0"/>
          <w:marRight w:val="0"/>
          <w:marTop w:val="0"/>
          <w:marBottom w:val="0"/>
          <w:divBdr>
            <w:top w:val="none" w:sz="0" w:space="0" w:color="auto"/>
            <w:left w:val="none" w:sz="0" w:space="0" w:color="auto"/>
            <w:bottom w:val="none" w:sz="0" w:space="0" w:color="auto"/>
            <w:right w:val="none" w:sz="0" w:space="0" w:color="auto"/>
          </w:divBdr>
        </w:div>
        <w:div w:id="665980537">
          <w:marLeft w:val="0"/>
          <w:marRight w:val="0"/>
          <w:marTop w:val="0"/>
          <w:marBottom w:val="0"/>
          <w:divBdr>
            <w:top w:val="none" w:sz="0" w:space="0" w:color="auto"/>
            <w:left w:val="none" w:sz="0" w:space="0" w:color="auto"/>
            <w:bottom w:val="none" w:sz="0" w:space="0" w:color="auto"/>
            <w:right w:val="none" w:sz="0" w:space="0" w:color="auto"/>
          </w:divBdr>
        </w:div>
        <w:div w:id="1161896107">
          <w:marLeft w:val="0"/>
          <w:marRight w:val="0"/>
          <w:marTop w:val="0"/>
          <w:marBottom w:val="0"/>
          <w:divBdr>
            <w:top w:val="none" w:sz="0" w:space="0" w:color="auto"/>
            <w:left w:val="none" w:sz="0" w:space="0" w:color="auto"/>
            <w:bottom w:val="none" w:sz="0" w:space="0" w:color="auto"/>
            <w:right w:val="none" w:sz="0" w:space="0" w:color="auto"/>
          </w:divBdr>
        </w:div>
        <w:div w:id="1283539433">
          <w:marLeft w:val="0"/>
          <w:marRight w:val="0"/>
          <w:marTop w:val="0"/>
          <w:marBottom w:val="0"/>
          <w:divBdr>
            <w:top w:val="none" w:sz="0" w:space="0" w:color="auto"/>
            <w:left w:val="none" w:sz="0" w:space="0" w:color="auto"/>
            <w:bottom w:val="none" w:sz="0" w:space="0" w:color="auto"/>
            <w:right w:val="none" w:sz="0" w:space="0" w:color="auto"/>
          </w:divBdr>
        </w:div>
        <w:div w:id="1808821219">
          <w:marLeft w:val="0"/>
          <w:marRight w:val="0"/>
          <w:marTop w:val="0"/>
          <w:marBottom w:val="0"/>
          <w:divBdr>
            <w:top w:val="none" w:sz="0" w:space="0" w:color="auto"/>
            <w:left w:val="none" w:sz="0" w:space="0" w:color="auto"/>
            <w:bottom w:val="none" w:sz="0" w:space="0" w:color="auto"/>
            <w:right w:val="none" w:sz="0" w:space="0" w:color="auto"/>
          </w:divBdr>
          <w:divsChild>
            <w:div w:id="1341614761">
              <w:marLeft w:val="0"/>
              <w:marRight w:val="0"/>
              <w:marTop w:val="0"/>
              <w:marBottom w:val="0"/>
              <w:divBdr>
                <w:top w:val="none" w:sz="0" w:space="0" w:color="auto"/>
                <w:left w:val="none" w:sz="0" w:space="0" w:color="auto"/>
                <w:bottom w:val="none" w:sz="0" w:space="0" w:color="auto"/>
                <w:right w:val="none" w:sz="0" w:space="0" w:color="auto"/>
              </w:divBdr>
            </w:div>
          </w:divsChild>
        </w:div>
        <w:div w:id="285045194">
          <w:marLeft w:val="0"/>
          <w:marRight w:val="0"/>
          <w:marTop w:val="0"/>
          <w:marBottom w:val="0"/>
          <w:divBdr>
            <w:top w:val="none" w:sz="0" w:space="0" w:color="auto"/>
            <w:left w:val="none" w:sz="0" w:space="0" w:color="auto"/>
            <w:bottom w:val="none" w:sz="0" w:space="0" w:color="auto"/>
            <w:right w:val="none" w:sz="0" w:space="0" w:color="auto"/>
          </w:divBdr>
        </w:div>
        <w:div w:id="64499108">
          <w:marLeft w:val="0"/>
          <w:marRight w:val="0"/>
          <w:marTop w:val="0"/>
          <w:marBottom w:val="0"/>
          <w:divBdr>
            <w:top w:val="none" w:sz="0" w:space="0" w:color="auto"/>
            <w:left w:val="none" w:sz="0" w:space="0" w:color="auto"/>
            <w:bottom w:val="none" w:sz="0" w:space="0" w:color="auto"/>
            <w:right w:val="none" w:sz="0" w:space="0" w:color="auto"/>
          </w:divBdr>
        </w:div>
        <w:div w:id="59184011">
          <w:marLeft w:val="0"/>
          <w:marRight w:val="0"/>
          <w:marTop w:val="0"/>
          <w:marBottom w:val="0"/>
          <w:divBdr>
            <w:top w:val="none" w:sz="0" w:space="0" w:color="auto"/>
            <w:left w:val="none" w:sz="0" w:space="0" w:color="auto"/>
            <w:bottom w:val="none" w:sz="0" w:space="0" w:color="auto"/>
            <w:right w:val="none" w:sz="0" w:space="0" w:color="auto"/>
          </w:divBdr>
        </w:div>
      </w:divsChild>
    </w:div>
    <w:div w:id="1588417608">
      <w:bodyDiv w:val="1"/>
      <w:marLeft w:val="0"/>
      <w:marRight w:val="0"/>
      <w:marTop w:val="0"/>
      <w:marBottom w:val="0"/>
      <w:divBdr>
        <w:top w:val="none" w:sz="0" w:space="0" w:color="auto"/>
        <w:left w:val="none" w:sz="0" w:space="0" w:color="auto"/>
        <w:bottom w:val="none" w:sz="0" w:space="0" w:color="auto"/>
        <w:right w:val="none" w:sz="0" w:space="0" w:color="auto"/>
      </w:divBdr>
      <w:divsChild>
        <w:div w:id="1472406226">
          <w:marLeft w:val="0"/>
          <w:marRight w:val="0"/>
          <w:marTop w:val="0"/>
          <w:marBottom w:val="0"/>
          <w:divBdr>
            <w:top w:val="none" w:sz="0" w:space="0" w:color="auto"/>
            <w:left w:val="none" w:sz="0" w:space="0" w:color="auto"/>
            <w:bottom w:val="none" w:sz="0" w:space="0" w:color="auto"/>
            <w:right w:val="none" w:sz="0" w:space="0" w:color="auto"/>
          </w:divBdr>
        </w:div>
        <w:div w:id="1451701746">
          <w:marLeft w:val="0"/>
          <w:marRight w:val="0"/>
          <w:marTop w:val="0"/>
          <w:marBottom w:val="0"/>
          <w:divBdr>
            <w:top w:val="none" w:sz="0" w:space="0" w:color="auto"/>
            <w:left w:val="none" w:sz="0" w:space="0" w:color="auto"/>
            <w:bottom w:val="none" w:sz="0" w:space="0" w:color="auto"/>
            <w:right w:val="none" w:sz="0" w:space="0" w:color="auto"/>
          </w:divBdr>
        </w:div>
        <w:div w:id="312612497">
          <w:marLeft w:val="0"/>
          <w:marRight w:val="0"/>
          <w:marTop w:val="0"/>
          <w:marBottom w:val="0"/>
          <w:divBdr>
            <w:top w:val="none" w:sz="0" w:space="0" w:color="auto"/>
            <w:left w:val="none" w:sz="0" w:space="0" w:color="auto"/>
            <w:bottom w:val="none" w:sz="0" w:space="0" w:color="auto"/>
            <w:right w:val="none" w:sz="0" w:space="0" w:color="auto"/>
          </w:divBdr>
        </w:div>
        <w:div w:id="1414549876">
          <w:marLeft w:val="0"/>
          <w:marRight w:val="0"/>
          <w:marTop w:val="0"/>
          <w:marBottom w:val="0"/>
          <w:divBdr>
            <w:top w:val="none" w:sz="0" w:space="0" w:color="auto"/>
            <w:left w:val="none" w:sz="0" w:space="0" w:color="auto"/>
            <w:bottom w:val="none" w:sz="0" w:space="0" w:color="auto"/>
            <w:right w:val="none" w:sz="0" w:space="0" w:color="auto"/>
          </w:divBdr>
        </w:div>
        <w:div w:id="2144342491">
          <w:marLeft w:val="0"/>
          <w:marRight w:val="0"/>
          <w:marTop w:val="0"/>
          <w:marBottom w:val="0"/>
          <w:divBdr>
            <w:top w:val="none" w:sz="0" w:space="0" w:color="auto"/>
            <w:left w:val="none" w:sz="0" w:space="0" w:color="auto"/>
            <w:bottom w:val="none" w:sz="0" w:space="0" w:color="auto"/>
            <w:right w:val="none" w:sz="0" w:space="0" w:color="auto"/>
          </w:divBdr>
        </w:div>
        <w:div w:id="55318308">
          <w:marLeft w:val="0"/>
          <w:marRight w:val="0"/>
          <w:marTop w:val="0"/>
          <w:marBottom w:val="0"/>
          <w:divBdr>
            <w:top w:val="none" w:sz="0" w:space="0" w:color="auto"/>
            <w:left w:val="none" w:sz="0" w:space="0" w:color="auto"/>
            <w:bottom w:val="none" w:sz="0" w:space="0" w:color="auto"/>
            <w:right w:val="none" w:sz="0" w:space="0" w:color="auto"/>
          </w:divBdr>
        </w:div>
        <w:div w:id="1484807309">
          <w:marLeft w:val="0"/>
          <w:marRight w:val="0"/>
          <w:marTop w:val="0"/>
          <w:marBottom w:val="0"/>
          <w:divBdr>
            <w:top w:val="none" w:sz="0" w:space="0" w:color="auto"/>
            <w:left w:val="none" w:sz="0" w:space="0" w:color="auto"/>
            <w:bottom w:val="none" w:sz="0" w:space="0" w:color="auto"/>
            <w:right w:val="none" w:sz="0" w:space="0" w:color="auto"/>
          </w:divBdr>
        </w:div>
        <w:div w:id="889875785">
          <w:marLeft w:val="0"/>
          <w:marRight w:val="0"/>
          <w:marTop w:val="0"/>
          <w:marBottom w:val="0"/>
          <w:divBdr>
            <w:top w:val="none" w:sz="0" w:space="0" w:color="auto"/>
            <w:left w:val="none" w:sz="0" w:space="0" w:color="auto"/>
            <w:bottom w:val="none" w:sz="0" w:space="0" w:color="auto"/>
            <w:right w:val="none" w:sz="0" w:space="0" w:color="auto"/>
          </w:divBdr>
        </w:div>
        <w:div w:id="866601293">
          <w:marLeft w:val="0"/>
          <w:marRight w:val="0"/>
          <w:marTop w:val="0"/>
          <w:marBottom w:val="0"/>
          <w:divBdr>
            <w:top w:val="none" w:sz="0" w:space="0" w:color="auto"/>
            <w:left w:val="none" w:sz="0" w:space="0" w:color="auto"/>
            <w:bottom w:val="none" w:sz="0" w:space="0" w:color="auto"/>
            <w:right w:val="none" w:sz="0" w:space="0" w:color="auto"/>
          </w:divBdr>
        </w:div>
        <w:div w:id="675427258">
          <w:marLeft w:val="0"/>
          <w:marRight w:val="0"/>
          <w:marTop w:val="0"/>
          <w:marBottom w:val="0"/>
          <w:divBdr>
            <w:top w:val="none" w:sz="0" w:space="0" w:color="auto"/>
            <w:left w:val="none" w:sz="0" w:space="0" w:color="auto"/>
            <w:bottom w:val="none" w:sz="0" w:space="0" w:color="auto"/>
            <w:right w:val="none" w:sz="0" w:space="0" w:color="auto"/>
          </w:divBdr>
        </w:div>
        <w:div w:id="269624136">
          <w:marLeft w:val="0"/>
          <w:marRight w:val="0"/>
          <w:marTop w:val="0"/>
          <w:marBottom w:val="0"/>
          <w:divBdr>
            <w:top w:val="none" w:sz="0" w:space="0" w:color="auto"/>
            <w:left w:val="none" w:sz="0" w:space="0" w:color="auto"/>
            <w:bottom w:val="none" w:sz="0" w:space="0" w:color="auto"/>
            <w:right w:val="none" w:sz="0" w:space="0" w:color="auto"/>
          </w:divBdr>
        </w:div>
        <w:div w:id="650255522">
          <w:marLeft w:val="0"/>
          <w:marRight w:val="0"/>
          <w:marTop w:val="0"/>
          <w:marBottom w:val="0"/>
          <w:divBdr>
            <w:top w:val="none" w:sz="0" w:space="0" w:color="auto"/>
            <w:left w:val="none" w:sz="0" w:space="0" w:color="auto"/>
            <w:bottom w:val="none" w:sz="0" w:space="0" w:color="auto"/>
            <w:right w:val="none" w:sz="0" w:space="0" w:color="auto"/>
          </w:divBdr>
        </w:div>
        <w:div w:id="1952780232">
          <w:marLeft w:val="0"/>
          <w:marRight w:val="0"/>
          <w:marTop w:val="0"/>
          <w:marBottom w:val="0"/>
          <w:divBdr>
            <w:top w:val="none" w:sz="0" w:space="0" w:color="auto"/>
            <w:left w:val="none" w:sz="0" w:space="0" w:color="auto"/>
            <w:bottom w:val="none" w:sz="0" w:space="0" w:color="auto"/>
            <w:right w:val="none" w:sz="0" w:space="0" w:color="auto"/>
          </w:divBdr>
        </w:div>
        <w:div w:id="1723213728">
          <w:marLeft w:val="0"/>
          <w:marRight w:val="0"/>
          <w:marTop w:val="0"/>
          <w:marBottom w:val="0"/>
          <w:divBdr>
            <w:top w:val="none" w:sz="0" w:space="0" w:color="auto"/>
            <w:left w:val="none" w:sz="0" w:space="0" w:color="auto"/>
            <w:bottom w:val="none" w:sz="0" w:space="0" w:color="auto"/>
            <w:right w:val="none" w:sz="0" w:space="0" w:color="auto"/>
          </w:divBdr>
        </w:div>
        <w:div w:id="1205672614">
          <w:marLeft w:val="0"/>
          <w:marRight w:val="0"/>
          <w:marTop w:val="0"/>
          <w:marBottom w:val="0"/>
          <w:divBdr>
            <w:top w:val="none" w:sz="0" w:space="0" w:color="auto"/>
            <w:left w:val="none" w:sz="0" w:space="0" w:color="auto"/>
            <w:bottom w:val="none" w:sz="0" w:space="0" w:color="auto"/>
            <w:right w:val="none" w:sz="0" w:space="0" w:color="auto"/>
          </w:divBdr>
        </w:div>
        <w:div w:id="1899126031">
          <w:marLeft w:val="0"/>
          <w:marRight w:val="0"/>
          <w:marTop w:val="0"/>
          <w:marBottom w:val="0"/>
          <w:divBdr>
            <w:top w:val="none" w:sz="0" w:space="0" w:color="auto"/>
            <w:left w:val="none" w:sz="0" w:space="0" w:color="auto"/>
            <w:bottom w:val="none" w:sz="0" w:space="0" w:color="auto"/>
            <w:right w:val="none" w:sz="0" w:space="0" w:color="auto"/>
          </w:divBdr>
        </w:div>
        <w:div w:id="912131454">
          <w:marLeft w:val="0"/>
          <w:marRight w:val="0"/>
          <w:marTop w:val="0"/>
          <w:marBottom w:val="0"/>
          <w:divBdr>
            <w:top w:val="none" w:sz="0" w:space="0" w:color="auto"/>
            <w:left w:val="none" w:sz="0" w:space="0" w:color="auto"/>
            <w:bottom w:val="none" w:sz="0" w:space="0" w:color="auto"/>
            <w:right w:val="none" w:sz="0" w:space="0" w:color="auto"/>
          </w:divBdr>
        </w:div>
        <w:div w:id="734740254">
          <w:marLeft w:val="0"/>
          <w:marRight w:val="0"/>
          <w:marTop w:val="0"/>
          <w:marBottom w:val="0"/>
          <w:divBdr>
            <w:top w:val="none" w:sz="0" w:space="0" w:color="auto"/>
            <w:left w:val="none" w:sz="0" w:space="0" w:color="auto"/>
            <w:bottom w:val="none" w:sz="0" w:space="0" w:color="auto"/>
            <w:right w:val="none" w:sz="0" w:space="0" w:color="auto"/>
          </w:divBdr>
        </w:div>
        <w:div w:id="1835563812">
          <w:marLeft w:val="0"/>
          <w:marRight w:val="0"/>
          <w:marTop w:val="0"/>
          <w:marBottom w:val="0"/>
          <w:divBdr>
            <w:top w:val="none" w:sz="0" w:space="0" w:color="auto"/>
            <w:left w:val="none" w:sz="0" w:space="0" w:color="auto"/>
            <w:bottom w:val="none" w:sz="0" w:space="0" w:color="auto"/>
            <w:right w:val="none" w:sz="0" w:space="0" w:color="auto"/>
          </w:divBdr>
        </w:div>
        <w:div w:id="874195101">
          <w:marLeft w:val="0"/>
          <w:marRight w:val="0"/>
          <w:marTop w:val="0"/>
          <w:marBottom w:val="0"/>
          <w:divBdr>
            <w:top w:val="none" w:sz="0" w:space="0" w:color="auto"/>
            <w:left w:val="none" w:sz="0" w:space="0" w:color="auto"/>
            <w:bottom w:val="none" w:sz="0" w:space="0" w:color="auto"/>
            <w:right w:val="none" w:sz="0" w:space="0" w:color="auto"/>
          </w:divBdr>
        </w:div>
        <w:div w:id="613679469">
          <w:marLeft w:val="0"/>
          <w:marRight w:val="0"/>
          <w:marTop w:val="0"/>
          <w:marBottom w:val="0"/>
          <w:divBdr>
            <w:top w:val="none" w:sz="0" w:space="0" w:color="auto"/>
            <w:left w:val="none" w:sz="0" w:space="0" w:color="auto"/>
            <w:bottom w:val="none" w:sz="0" w:space="0" w:color="auto"/>
            <w:right w:val="none" w:sz="0" w:space="0" w:color="auto"/>
          </w:divBdr>
        </w:div>
        <w:div w:id="816337049">
          <w:marLeft w:val="0"/>
          <w:marRight w:val="0"/>
          <w:marTop w:val="0"/>
          <w:marBottom w:val="0"/>
          <w:divBdr>
            <w:top w:val="none" w:sz="0" w:space="0" w:color="auto"/>
            <w:left w:val="none" w:sz="0" w:space="0" w:color="auto"/>
            <w:bottom w:val="none" w:sz="0" w:space="0" w:color="auto"/>
            <w:right w:val="none" w:sz="0" w:space="0" w:color="auto"/>
          </w:divBdr>
        </w:div>
        <w:div w:id="556204194">
          <w:marLeft w:val="0"/>
          <w:marRight w:val="0"/>
          <w:marTop w:val="0"/>
          <w:marBottom w:val="0"/>
          <w:divBdr>
            <w:top w:val="none" w:sz="0" w:space="0" w:color="auto"/>
            <w:left w:val="none" w:sz="0" w:space="0" w:color="auto"/>
            <w:bottom w:val="none" w:sz="0" w:space="0" w:color="auto"/>
            <w:right w:val="none" w:sz="0" w:space="0" w:color="auto"/>
          </w:divBdr>
        </w:div>
      </w:divsChild>
    </w:div>
    <w:div w:id="1649089461">
      <w:bodyDiv w:val="1"/>
      <w:marLeft w:val="0"/>
      <w:marRight w:val="0"/>
      <w:marTop w:val="0"/>
      <w:marBottom w:val="0"/>
      <w:divBdr>
        <w:top w:val="none" w:sz="0" w:space="0" w:color="auto"/>
        <w:left w:val="none" w:sz="0" w:space="0" w:color="auto"/>
        <w:bottom w:val="none" w:sz="0" w:space="0" w:color="auto"/>
        <w:right w:val="none" w:sz="0" w:space="0" w:color="auto"/>
      </w:divBdr>
    </w:div>
    <w:div w:id="1673532392">
      <w:bodyDiv w:val="1"/>
      <w:marLeft w:val="0"/>
      <w:marRight w:val="0"/>
      <w:marTop w:val="0"/>
      <w:marBottom w:val="0"/>
      <w:divBdr>
        <w:top w:val="none" w:sz="0" w:space="0" w:color="auto"/>
        <w:left w:val="none" w:sz="0" w:space="0" w:color="auto"/>
        <w:bottom w:val="none" w:sz="0" w:space="0" w:color="auto"/>
        <w:right w:val="none" w:sz="0" w:space="0" w:color="auto"/>
      </w:divBdr>
      <w:divsChild>
        <w:div w:id="790635295">
          <w:marLeft w:val="0"/>
          <w:marRight w:val="0"/>
          <w:marTop w:val="0"/>
          <w:marBottom w:val="0"/>
          <w:divBdr>
            <w:top w:val="none" w:sz="0" w:space="0" w:color="auto"/>
            <w:left w:val="none" w:sz="0" w:space="0" w:color="auto"/>
            <w:bottom w:val="none" w:sz="0" w:space="0" w:color="auto"/>
            <w:right w:val="none" w:sz="0" w:space="0" w:color="auto"/>
          </w:divBdr>
        </w:div>
        <w:div w:id="1796871003">
          <w:marLeft w:val="0"/>
          <w:marRight w:val="0"/>
          <w:marTop w:val="0"/>
          <w:marBottom w:val="0"/>
          <w:divBdr>
            <w:top w:val="none" w:sz="0" w:space="0" w:color="auto"/>
            <w:left w:val="none" w:sz="0" w:space="0" w:color="auto"/>
            <w:bottom w:val="none" w:sz="0" w:space="0" w:color="auto"/>
            <w:right w:val="none" w:sz="0" w:space="0" w:color="auto"/>
          </w:divBdr>
        </w:div>
        <w:div w:id="1251162679">
          <w:marLeft w:val="0"/>
          <w:marRight w:val="0"/>
          <w:marTop w:val="0"/>
          <w:marBottom w:val="0"/>
          <w:divBdr>
            <w:top w:val="none" w:sz="0" w:space="0" w:color="auto"/>
            <w:left w:val="none" w:sz="0" w:space="0" w:color="auto"/>
            <w:bottom w:val="none" w:sz="0" w:space="0" w:color="auto"/>
            <w:right w:val="none" w:sz="0" w:space="0" w:color="auto"/>
          </w:divBdr>
          <w:divsChild>
            <w:div w:id="214657100">
              <w:marLeft w:val="0"/>
              <w:marRight w:val="0"/>
              <w:marTop w:val="0"/>
              <w:marBottom w:val="0"/>
              <w:divBdr>
                <w:top w:val="none" w:sz="0" w:space="0" w:color="auto"/>
                <w:left w:val="none" w:sz="0" w:space="0" w:color="auto"/>
                <w:bottom w:val="none" w:sz="0" w:space="0" w:color="auto"/>
                <w:right w:val="none" w:sz="0" w:space="0" w:color="auto"/>
              </w:divBdr>
            </w:div>
            <w:div w:id="1144396862">
              <w:marLeft w:val="0"/>
              <w:marRight w:val="0"/>
              <w:marTop w:val="0"/>
              <w:marBottom w:val="0"/>
              <w:divBdr>
                <w:top w:val="none" w:sz="0" w:space="0" w:color="auto"/>
                <w:left w:val="none" w:sz="0" w:space="0" w:color="auto"/>
                <w:bottom w:val="none" w:sz="0" w:space="0" w:color="auto"/>
                <w:right w:val="none" w:sz="0" w:space="0" w:color="auto"/>
              </w:divBdr>
            </w:div>
            <w:div w:id="2057194036">
              <w:marLeft w:val="0"/>
              <w:marRight w:val="0"/>
              <w:marTop w:val="0"/>
              <w:marBottom w:val="0"/>
              <w:divBdr>
                <w:top w:val="none" w:sz="0" w:space="0" w:color="auto"/>
                <w:left w:val="none" w:sz="0" w:space="0" w:color="auto"/>
                <w:bottom w:val="none" w:sz="0" w:space="0" w:color="auto"/>
                <w:right w:val="none" w:sz="0" w:space="0" w:color="auto"/>
              </w:divBdr>
            </w:div>
            <w:div w:id="542405649">
              <w:marLeft w:val="0"/>
              <w:marRight w:val="0"/>
              <w:marTop w:val="0"/>
              <w:marBottom w:val="0"/>
              <w:divBdr>
                <w:top w:val="none" w:sz="0" w:space="0" w:color="auto"/>
                <w:left w:val="none" w:sz="0" w:space="0" w:color="auto"/>
                <w:bottom w:val="none" w:sz="0" w:space="0" w:color="auto"/>
                <w:right w:val="none" w:sz="0" w:space="0" w:color="auto"/>
              </w:divBdr>
              <w:divsChild>
                <w:div w:id="2135324589">
                  <w:marLeft w:val="0"/>
                  <w:marRight w:val="0"/>
                  <w:marTop w:val="0"/>
                  <w:marBottom w:val="0"/>
                  <w:divBdr>
                    <w:top w:val="none" w:sz="0" w:space="0" w:color="auto"/>
                    <w:left w:val="none" w:sz="0" w:space="0" w:color="auto"/>
                    <w:bottom w:val="none" w:sz="0" w:space="0" w:color="auto"/>
                    <w:right w:val="none" w:sz="0" w:space="0" w:color="auto"/>
                  </w:divBdr>
                </w:div>
                <w:div w:id="990645789">
                  <w:marLeft w:val="0"/>
                  <w:marRight w:val="0"/>
                  <w:marTop w:val="0"/>
                  <w:marBottom w:val="0"/>
                  <w:divBdr>
                    <w:top w:val="none" w:sz="0" w:space="0" w:color="auto"/>
                    <w:left w:val="none" w:sz="0" w:space="0" w:color="auto"/>
                    <w:bottom w:val="none" w:sz="0" w:space="0" w:color="auto"/>
                    <w:right w:val="none" w:sz="0" w:space="0" w:color="auto"/>
                  </w:divBdr>
                  <w:divsChild>
                    <w:div w:id="1471553293">
                      <w:marLeft w:val="0"/>
                      <w:marRight w:val="0"/>
                      <w:marTop w:val="0"/>
                      <w:marBottom w:val="0"/>
                      <w:divBdr>
                        <w:top w:val="none" w:sz="0" w:space="0" w:color="auto"/>
                        <w:left w:val="none" w:sz="0" w:space="0" w:color="auto"/>
                        <w:bottom w:val="none" w:sz="0" w:space="0" w:color="auto"/>
                        <w:right w:val="none" w:sz="0" w:space="0" w:color="auto"/>
                      </w:divBdr>
                    </w:div>
                  </w:divsChild>
                </w:div>
                <w:div w:id="1689453818">
                  <w:marLeft w:val="0"/>
                  <w:marRight w:val="0"/>
                  <w:marTop w:val="0"/>
                  <w:marBottom w:val="0"/>
                  <w:divBdr>
                    <w:top w:val="none" w:sz="0" w:space="0" w:color="auto"/>
                    <w:left w:val="none" w:sz="0" w:space="0" w:color="auto"/>
                    <w:bottom w:val="none" w:sz="0" w:space="0" w:color="auto"/>
                    <w:right w:val="none" w:sz="0" w:space="0" w:color="auto"/>
                  </w:divBdr>
                  <w:divsChild>
                    <w:div w:id="434130458">
                      <w:marLeft w:val="0"/>
                      <w:marRight w:val="0"/>
                      <w:marTop w:val="0"/>
                      <w:marBottom w:val="0"/>
                      <w:divBdr>
                        <w:top w:val="none" w:sz="0" w:space="0" w:color="auto"/>
                        <w:left w:val="none" w:sz="0" w:space="0" w:color="auto"/>
                        <w:bottom w:val="none" w:sz="0" w:space="0" w:color="auto"/>
                        <w:right w:val="none" w:sz="0" w:space="0" w:color="auto"/>
                      </w:divBdr>
                    </w:div>
                  </w:divsChild>
                </w:div>
                <w:div w:id="78493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1741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nexus.u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ichaelbrown:Desktop:Insight%20:Templates:Insight%20Template:Insigh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6AC8E-9EAD-A34A-A9E7-39FE39EA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Macintosh%20HD:Users:michaelbrown:Desktop:Insight%20:Templates:Insight%20Template:InsightTemplate.dotx</Template>
  <TotalTime>61</TotalTime>
  <Pages>1</Pages>
  <Words>1509</Words>
  <Characters>8605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SVI</Company>
  <LinksUpToDate>false</LinksUpToDate>
  <CharactersWithSpaces>10094</CharactersWithSpaces>
  <SharedDoc>false</SharedDoc>
  <HLinks>
    <vt:vector size="12" baseType="variant">
      <vt:variant>
        <vt:i4>6029385</vt:i4>
      </vt:variant>
      <vt:variant>
        <vt:i4>11</vt:i4>
      </vt:variant>
      <vt:variant>
        <vt:i4>0</vt:i4>
      </vt:variant>
      <vt:variant>
        <vt:i4>5</vt:i4>
      </vt:variant>
      <vt:variant>
        <vt:lpwstr>http://www.sviworld.com/</vt:lpwstr>
      </vt:variant>
      <vt:variant>
        <vt:lpwstr/>
      </vt:variant>
      <vt:variant>
        <vt:i4>6029385</vt:i4>
      </vt:variant>
      <vt:variant>
        <vt:i4>5</vt:i4>
      </vt:variant>
      <vt:variant>
        <vt:i4>0</vt:i4>
      </vt:variant>
      <vt:variant>
        <vt:i4>5</vt:i4>
      </vt:variant>
      <vt:variant>
        <vt:lpwstr>http://www.sviworld.com/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Brown</dc:creator>
  <cp:keywords/>
  <dc:description/>
  <cp:lastModifiedBy>Philip Claycomb</cp:lastModifiedBy>
  <cp:revision>89</cp:revision>
  <cp:lastPrinted>2020-10-19T19:53:00Z</cp:lastPrinted>
  <dcterms:created xsi:type="dcterms:W3CDTF">2021-02-28T14:09:00Z</dcterms:created>
  <dcterms:modified xsi:type="dcterms:W3CDTF">2021-03-11T13:07:00Z</dcterms:modified>
</cp:coreProperties>
</file>